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FC" w:rsidRPr="002F29FC" w:rsidRDefault="002F29FC" w:rsidP="002F29FC">
      <w:pPr>
        <w:shd w:val="clear" w:color="auto" w:fill="FFFFFF"/>
        <w:spacing w:after="0" w:line="780" w:lineRule="atLeast"/>
        <w:jc w:val="center"/>
        <w:textAlignment w:val="baseline"/>
        <w:outlineLvl w:val="0"/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48"/>
          <w:szCs w:val="48"/>
        </w:rPr>
      </w:pPr>
      <w:proofErr w:type="spellStart"/>
      <w:r w:rsidRPr="002F29FC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48"/>
          <w:szCs w:val="48"/>
        </w:rPr>
        <w:t>Olahraga</w:t>
      </w:r>
      <w:proofErr w:type="spellEnd"/>
      <w:r w:rsidRPr="002F29FC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48"/>
          <w:szCs w:val="48"/>
        </w:rPr>
        <w:t xml:space="preserve"> </w:t>
      </w:r>
      <w:proofErr w:type="spellStart"/>
      <w:r w:rsidRPr="002F29FC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48"/>
          <w:szCs w:val="48"/>
        </w:rPr>
        <w:t>Tolak</w:t>
      </w:r>
      <w:proofErr w:type="spellEnd"/>
      <w:r w:rsidRPr="002F29FC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48"/>
          <w:szCs w:val="48"/>
        </w:rPr>
        <w:t xml:space="preserve"> </w:t>
      </w:r>
      <w:proofErr w:type="spellStart"/>
      <w:r w:rsidRPr="002F29FC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48"/>
          <w:szCs w:val="48"/>
        </w:rPr>
        <w:t>Peluru</w:t>
      </w:r>
      <w:proofErr w:type="spellEnd"/>
      <w:r w:rsidRPr="002F29FC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48"/>
          <w:szCs w:val="48"/>
        </w:rPr>
        <w:t xml:space="preserve">, Gaya, </w:t>
      </w:r>
      <w:proofErr w:type="spellStart"/>
      <w:r w:rsidRPr="002F29FC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48"/>
          <w:szCs w:val="48"/>
        </w:rPr>
        <w:t>Teknik</w:t>
      </w:r>
      <w:proofErr w:type="spellEnd"/>
      <w:r w:rsidRPr="002F29FC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48"/>
          <w:szCs w:val="48"/>
        </w:rPr>
        <w:t xml:space="preserve">, </w:t>
      </w:r>
      <w:proofErr w:type="spellStart"/>
      <w:r w:rsidRPr="002F29FC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48"/>
          <w:szCs w:val="48"/>
        </w:rPr>
        <w:t>dan</w:t>
      </w:r>
      <w:proofErr w:type="spellEnd"/>
      <w:r w:rsidRPr="002F29FC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48"/>
          <w:szCs w:val="48"/>
        </w:rPr>
        <w:t xml:space="preserve"> </w:t>
      </w:r>
      <w:proofErr w:type="spellStart"/>
      <w:r w:rsidRPr="002F29FC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48"/>
          <w:szCs w:val="48"/>
        </w:rPr>
        <w:t>Peraturan</w:t>
      </w:r>
      <w:proofErr w:type="spellEnd"/>
      <w:r w:rsidRPr="002F29FC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48"/>
          <w:szCs w:val="48"/>
        </w:rPr>
        <w:t xml:space="preserve"> </w:t>
      </w:r>
      <w:proofErr w:type="spellStart"/>
      <w:r w:rsidRPr="002F29FC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48"/>
          <w:szCs w:val="48"/>
        </w:rPr>
        <w:t>untuk</w:t>
      </w:r>
      <w:proofErr w:type="spellEnd"/>
      <w:r w:rsidRPr="002F29FC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48"/>
          <w:szCs w:val="48"/>
        </w:rPr>
        <w:t xml:space="preserve"> </w:t>
      </w:r>
      <w:proofErr w:type="spellStart"/>
      <w:r w:rsidRPr="002F29FC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48"/>
          <w:szCs w:val="48"/>
        </w:rPr>
        <w:t>Anda</w:t>
      </w:r>
      <w:proofErr w:type="spellEnd"/>
      <w:r w:rsidRPr="002F29FC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48"/>
          <w:szCs w:val="48"/>
        </w:rPr>
        <w:t xml:space="preserve"> </w:t>
      </w:r>
      <w:proofErr w:type="spellStart"/>
      <w:r w:rsidRPr="002F29FC">
        <w:rPr>
          <w:rFonts w:ascii="Segoe UI" w:eastAsia="Times New Roman" w:hAnsi="Segoe UI" w:cs="Segoe UI"/>
          <w:b/>
          <w:bCs/>
          <w:color w:val="262626"/>
          <w:spacing w:val="-18"/>
          <w:kern w:val="36"/>
          <w:sz w:val="48"/>
          <w:szCs w:val="48"/>
        </w:rPr>
        <w:t>Ketahui</w:t>
      </w:r>
      <w:proofErr w:type="spellEnd"/>
    </w:p>
    <w:p w:rsidR="002F29FC" w:rsidRDefault="002F29F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1.25pt;margin-top:3.55pt;width:332.25pt;height:180.2pt;z-index:-251657216;mso-position-horizontal-relative:text;mso-position-vertical-relative:text;mso-width-relative:page;mso-height-relative:page" wrapcoords="-35 0 -35 21548 21600 21548 21600 0 -35 0">
            <v:imagedata r:id="rId6" o:title="f36539d3-olahraga-tolak-peluru"/>
            <w10:wrap type="through"/>
          </v:shape>
        </w:pict>
      </w:r>
    </w:p>
    <w:p w:rsidR="002F29FC" w:rsidRPr="002F29FC" w:rsidRDefault="002F29FC" w:rsidP="002F29FC"/>
    <w:p w:rsidR="002F29FC" w:rsidRPr="002F29FC" w:rsidRDefault="002F29FC" w:rsidP="002F29FC"/>
    <w:p w:rsidR="002F29FC" w:rsidRPr="002F29FC" w:rsidRDefault="002F29FC" w:rsidP="002F29FC"/>
    <w:p w:rsidR="002F29FC" w:rsidRPr="002F29FC" w:rsidRDefault="002F29FC" w:rsidP="002F29FC"/>
    <w:p w:rsidR="002F29FC" w:rsidRPr="002F29FC" w:rsidRDefault="002F29FC" w:rsidP="002F29FC"/>
    <w:p w:rsidR="002F29FC" w:rsidRPr="002F29FC" w:rsidRDefault="002F29FC" w:rsidP="002F29FC"/>
    <w:p w:rsidR="002F29FC" w:rsidRDefault="002F29FC" w:rsidP="002F29FC"/>
    <w:p w:rsidR="002F29FC" w:rsidRPr="002F29FC" w:rsidRDefault="002F29FC" w:rsidP="002F29F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Olahraga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tolak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peluru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atau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2F29FC">
        <w:rPr>
          <w:i/>
          <w:iCs/>
          <w:color w:val="000000"/>
          <w:sz w:val="27"/>
          <w:szCs w:val="27"/>
          <w:bdr w:val="none" w:sz="0" w:space="0" w:color="auto" w:frame="1"/>
        </w:rPr>
        <w:t xml:space="preserve">shot put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tidak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benar-benar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melakukan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gerakan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melempar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berbeda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dari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hyperlink r:id="rId7" w:history="1">
        <w:proofErr w:type="spellStart"/>
        <w:r w:rsidRPr="002F29FC">
          <w:rPr>
            <w:rStyle w:val="Hyperlink"/>
            <w:rFonts w:eastAsiaTheme="majorEastAsia"/>
            <w:sz w:val="27"/>
            <w:szCs w:val="27"/>
            <w:bdr w:val="none" w:sz="0" w:space="0" w:color="auto" w:frame="1"/>
          </w:rPr>
          <w:t>cabang</w:t>
        </w:r>
        <w:proofErr w:type="spellEnd"/>
        <w:r w:rsidRPr="002F29FC">
          <w:rPr>
            <w:rStyle w:val="Hyperlink"/>
            <w:rFonts w:eastAsiaTheme="majorEastAsia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 w:rsidRPr="002F29FC">
          <w:rPr>
            <w:rStyle w:val="Hyperlink"/>
            <w:rFonts w:eastAsiaTheme="majorEastAsia"/>
            <w:sz w:val="27"/>
            <w:szCs w:val="27"/>
            <w:bdr w:val="none" w:sz="0" w:space="0" w:color="auto" w:frame="1"/>
          </w:rPr>
          <w:t>olahraga</w:t>
        </w:r>
        <w:proofErr w:type="spellEnd"/>
        <w:r w:rsidRPr="002F29FC">
          <w:rPr>
            <w:rStyle w:val="Hyperlink"/>
            <w:rFonts w:eastAsiaTheme="majorEastAsia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 w:rsidRPr="002F29FC">
          <w:rPr>
            <w:rStyle w:val="Hyperlink"/>
            <w:rFonts w:eastAsiaTheme="majorEastAsia"/>
            <w:sz w:val="27"/>
            <w:szCs w:val="27"/>
            <w:bdr w:val="none" w:sz="0" w:space="0" w:color="auto" w:frame="1"/>
          </w:rPr>
          <w:t>atletik</w:t>
        </w:r>
        <w:proofErr w:type="spellEnd"/>
      </w:hyperlink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lempar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lain. </w:t>
      </w: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Tolak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peluru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hanya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mengandalkan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gerakan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menolak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atau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mendorong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bola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dengan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bobot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tertentu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untuk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meraih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jarak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sejauh-jauhnya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  <w:proofErr w:type="gram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Gerakan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tolak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peluru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pun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hanya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boleh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mengandalkan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kekuatan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salah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satu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tangan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saja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  <w:proofErr w:type="gramEnd"/>
    </w:p>
    <w:p w:rsidR="002F29FC" w:rsidRDefault="002F29FC" w:rsidP="002F2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7"/>
          <w:szCs w:val="27"/>
        </w:rPr>
      </w:pPr>
    </w:p>
    <w:p w:rsidR="002F29FC" w:rsidRDefault="002F29FC" w:rsidP="002F29FC">
      <w:pPr>
        <w:pStyle w:val="Heading2"/>
        <w:shd w:val="clear" w:color="auto" w:fill="FFFFFF"/>
        <w:spacing w:before="0" w:after="240"/>
        <w:textAlignment w:val="baseline"/>
        <w:rPr>
          <w:rFonts w:ascii="Segoe UI" w:hAnsi="Segoe UI" w:cs="Segoe UI"/>
          <w:color w:val="000000"/>
          <w:sz w:val="36"/>
          <w:szCs w:val="36"/>
        </w:rPr>
      </w:pPr>
      <w:proofErr w:type="spellStart"/>
      <w:r>
        <w:rPr>
          <w:rFonts w:ascii="Segoe UI" w:hAnsi="Segoe UI" w:cs="Segoe UI"/>
          <w:color w:val="000000"/>
        </w:rPr>
        <w:t>Sejarah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cabang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olahraga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tolak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peluru</w:t>
      </w:r>
      <w:proofErr w:type="spellEnd"/>
    </w:p>
    <w:p w:rsidR="002F29FC" w:rsidRPr="002F29FC" w:rsidRDefault="002F29FC" w:rsidP="002F29F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Sejarah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olahraga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tolak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peluru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dimulai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dari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kegiatan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orang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Yunani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Kuno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yang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melempar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batu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sebagai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olahraga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  <w:proofErr w:type="gram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Kemudian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pada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abad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pertengahan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para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tentara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perang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memiliki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kebiasaan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melempar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bola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meriam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yang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menjadi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cikal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bakal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tolak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peluru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hingga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saat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ini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  <w:proofErr w:type="gramEnd"/>
    </w:p>
    <w:p w:rsidR="002F29FC" w:rsidRPr="002F29FC" w:rsidRDefault="002F29FC" w:rsidP="002F29F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Bentuk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modern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cabang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olahraga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atletik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ini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diketahui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berasal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dari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Skotlandia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pada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abad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ke-19,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tepatnya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melalui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ajang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Highlands Games di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mana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para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peserta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melempar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batu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atau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berat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dari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belakang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garis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untuk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mendapatkan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jarak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terjauh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</w:p>
    <w:p w:rsidR="002F29FC" w:rsidRPr="002F29FC" w:rsidRDefault="002F29FC" w:rsidP="002F29F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Pada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ajang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Olimpiade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modern,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olahraga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tolak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peluru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menggunakan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bola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dengan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material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besi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atau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kuningan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dengan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bobot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tertentu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  <w:proofErr w:type="gram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Cabang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olahraga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ini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baru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dipertandingkan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untuk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pria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sejak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tahun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1896,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sementara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cabang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olahraga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ini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dibuka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untuk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wanita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secara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resmi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baru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pada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tahun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1948.</w:t>
      </w:r>
      <w:proofErr w:type="gramEnd"/>
    </w:p>
    <w:p w:rsidR="002F29FC" w:rsidRDefault="002F29FC" w:rsidP="002F29FC">
      <w:pPr>
        <w:pStyle w:val="Heading2"/>
        <w:shd w:val="clear" w:color="auto" w:fill="FFFFFF"/>
        <w:spacing w:before="0" w:after="240"/>
        <w:textAlignment w:val="baseline"/>
        <w:rPr>
          <w:rFonts w:ascii="Segoe UI" w:hAnsi="Segoe UI" w:cs="Segoe UI"/>
          <w:color w:val="000000"/>
        </w:rPr>
      </w:pPr>
    </w:p>
    <w:p w:rsidR="002F29FC" w:rsidRDefault="002F29FC" w:rsidP="002F29FC">
      <w:pPr>
        <w:pStyle w:val="Heading2"/>
        <w:shd w:val="clear" w:color="auto" w:fill="FFFFFF"/>
        <w:spacing w:before="0" w:after="240"/>
        <w:textAlignment w:val="baseline"/>
        <w:rPr>
          <w:rFonts w:ascii="Segoe UI" w:hAnsi="Segoe UI" w:cs="Segoe UI"/>
          <w:color w:val="000000"/>
        </w:rPr>
      </w:pPr>
      <w:r>
        <w:rPr>
          <w:noProof/>
        </w:rPr>
        <w:lastRenderedPageBreak/>
        <w:pict>
          <v:shape id="_x0000_s1027" type="#_x0000_t75" style="position:absolute;margin-left:18pt;margin-top:51pt;width:309.75pt;height:166.5pt;z-index:-251655168;mso-position-horizontal-relative:text;mso-position-vertical-relative:text;mso-width-relative:page;mso-height-relative:page" wrapcoords="-35 0 -35 21548 21600 21548 21600 0 -35 0">
            <v:imagedata r:id="rId8" o:title="142532bf-gaya-tolak-peluru-650x434"/>
            <w10:wrap type="through"/>
          </v:shape>
        </w:pict>
      </w:r>
      <w:proofErr w:type="spellStart"/>
      <w:r>
        <w:rPr>
          <w:rFonts w:ascii="Segoe UI" w:hAnsi="Segoe UI" w:cs="Segoe UI"/>
          <w:color w:val="000000"/>
        </w:rPr>
        <w:t>Beragam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000000"/>
        </w:rPr>
        <w:t>gaya</w:t>
      </w:r>
      <w:proofErr w:type="spellEnd"/>
      <w:proofErr w:type="gram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olahraga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tolak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peluru</w:t>
      </w:r>
      <w:proofErr w:type="spellEnd"/>
    </w:p>
    <w:p w:rsidR="002F29FC" w:rsidRDefault="002F29FC" w:rsidP="002F2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2F29FC" w:rsidRDefault="002F29FC" w:rsidP="002F2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2F29FC" w:rsidRDefault="002F29FC" w:rsidP="002F2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2F29FC" w:rsidRDefault="002F29FC" w:rsidP="002F2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2F29FC" w:rsidRDefault="002F29FC" w:rsidP="002F2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2F29FC" w:rsidRDefault="002F29FC" w:rsidP="002F2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2F29FC" w:rsidRDefault="002F29FC" w:rsidP="002F2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2F29FC" w:rsidRDefault="002F29FC" w:rsidP="002F2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2F29FC" w:rsidRDefault="002F29FC" w:rsidP="002F2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2F29FC" w:rsidRDefault="002F29FC" w:rsidP="002F2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2F29FC" w:rsidRDefault="002F29FC" w:rsidP="002F2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2F29FC" w:rsidRDefault="002F29FC" w:rsidP="002F2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2F29FC" w:rsidRDefault="002F29FC" w:rsidP="002F2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2F29FC" w:rsidRPr="002F29FC" w:rsidRDefault="002F29FC" w:rsidP="002F29F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Dalam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pertandingan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resmi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ada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dua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macam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gaya</w:t>
      </w:r>
      <w:proofErr w:type="spellEnd"/>
      <w:proofErr w:type="gram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yang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sering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digunakan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yakni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gaya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O’brien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gaya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2F29FC">
        <w:rPr>
          <w:i/>
          <w:iCs/>
          <w:color w:val="000000"/>
          <w:sz w:val="27"/>
          <w:szCs w:val="27"/>
          <w:bdr w:val="none" w:sz="0" w:space="0" w:color="auto" w:frame="1"/>
        </w:rPr>
        <w:t>spin</w:t>
      </w:r>
      <w:r w:rsidRPr="002F29FC">
        <w:rPr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Selain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itu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ada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pula </w:t>
      </w: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gaya</w:t>
      </w:r>
      <w:proofErr w:type="spellEnd"/>
      <w:proofErr w:type="gram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ortodoks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yang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kurang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populer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dalam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pertandingan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resmi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tetapi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lebih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bertujuan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dalam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pelatihan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pemula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atau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tujuan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pendidikan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seperti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di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sekolah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</w:p>
    <w:p w:rsidR="002F29FC" w:rsidRDefault="002F29FC" w:rsidP="002F29FC">
      <w:pPr>
        <w:pStyle w:val="Heading3"/>
        <w:shd w:val="clear" w:color="auto" w:fill="FFFFFF"/>
        <w:spacing w:before="0" w:after="216"/>
        <w:jc w:val="both"/>
        <w:textAlignment w:val="baseline"/>
        <w:rPr>
          <w:rFonts w:ascii="Segoe UI" w:hAnsi="Segoe UI" w:cs="Segoe UI"/>
          <w:color w:val="000000"/>
        </w:rPr>
      </w:pPr>
    </w:p>
    <w:p w:rsidR="002F29FC" w:rsidRDefault="002F29FC" w:rsidP="002F29FC">
      <w:pPr>
        <w:pStyle w:val="Heading3"/>
        <w:shd w:val="clear" w:color="auto" w:fill="FFFFFF"/>
        <w:spacing w:before="0" w:after="216"/>
        <w:jc w:val="both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</w:rPr>
        <w:t xml:space="preserve">1. Gaya </w:t>
      </w:r>
      <w:proofErr w:type="spellStart"/>
      <w:r>
        <w:rPr>
          <w:rFonts w:ascii="Segoe UI" w:hAnsi="Segoe UI" w:cs="Segoe UI"/>
          <w:color w:val="000000"/>
        </w:rPr>
        <w:t>O’brien</w:t>
      </w:r>
      <w:proofErr w:type="spellEnd"/>
    </w:p>
    <w:p w:rsidR="002F29FC" w:rsidRPr="002F29FC" w:rsidRDefault="002F29FC" w:rsidP="002F29F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2F29FC">
        <w:rPr>
          <w:color w:val="000000"/>
          <w:sz w:val="27"/>
          <w:szCs w:val="27"/>
          <w:bdr w:val="none" w:sz="0" w:space="0" w:color="auto" w:frame="1"/>
        </w:rPr>
        <w:t xml:space="preserve">Parry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O’brien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seorang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atlet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Amerika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Serikat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mempopulerkan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gaya</w:t>
      </w:r>
      <w:proofErr w:type="spellEnd"/>
      <w:proofErr w:type="gram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2F29FC">
        <w:rPr>
          <w:i/>
          <w:iCs/>
          <w:color w:val="000000"/>
          <w:sz w:val="27"/>
          <w:szCs w:val="27"/>
          <w:bdr w:val="none" w:sz="0" w:space="0" w:color="auto" w:frame="1"/>
        </w:rPr>
        <w:t xml:space="preserve">glide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atau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meluncur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yang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kini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lebih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terkenal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dengan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gaya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O’brien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Ketika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melakukan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permulaan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gaya</w:t>
      </w:r>
      <w:proofErr w:type="spellEnd"/>
      <w:proofErr w:type="gram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ini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posisi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seorang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atlet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membelakangi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area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pendaratan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Selanjutnya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atlet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akan</w:t>
      </w:r>
      <w:proofErr w:type="spellEnd"/>
      <w:proofErr w:type="gram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melakukan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gerakan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setengah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putaran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atau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180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derajat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sebelum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melontarkan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bola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</w:p>
    <w:p w:rsidR="002F29FC" w:rsidRDefault="002F29FC" w:rsidP="002F29FC">
      <w:pPr>
        <w:pStyle w:val="Heading3"/>
        <w:shd w:val="clear" w:color="auto" w:fill="FFFFFF"/>
        <w:spacing w:before="0"/>
        <w:jc w:val="both"/>
        <w:textAlignment w:val="baseline"/>
        <w:rPr>
          <w:rFonts w:ascii="Segoe UI" w:hAnsi="Segoe UI" w:cs="Segoe UI"/>
          <w:color w:val="000000"/>
        </w:rPr>
      </w:pPr>
    </w:p>
    <w:p w:rsidR="002F29FC" w:rsidRDefault="002F29FC" w:rsidP="002F29FC">
      <w:pPr>
        <w:pStyle w:val="Heading3"/>
        <w:shd w:val="clear" w:color="auto" w:fill="FFFFFF"/>
        <w:spacing w:before="0"/>
        <w:jc w:val="both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</w:rPr>
        <w:t xml:space="preserve">2. Gaya </w:t>
      </w:r>
      <w:r>
        <w:rPr>
          <w:rFonts w:ascii="Segoe UI" w:hAnsi="Segoe UI" w:cs="Segoe UI"/>
          <w:i/>
          <w:iCs/>
          <w:color w:val="000000"/>
          <w:bdr w:val="none" w:sz="0" w:space="0" w:color="auto" w:frame="1"/>
        </w:rPr>
        <w:t>spin</w:t>
      </w:r>
    </w:p>
    <w:p w:rsidR="002F29FC" w:rsidRPr="002F29FC" w:rsidRDefault="002F29FC" w:rsidP="002F29F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2F29FC">
        <w:rPr>
          <w:color w:val="000000"/>
          <w:sz w:val="27"/>
          <w:szCs w:val="27"/>
          <w:bdr w:val="none" w:sz="0" w:space="0" w:color="auto" w:frame="1"/>
        </w:rPr>
        <w:t xml:space="preserve">Gaya </w:t>
      </w:r>
      <w:proofErr w:type="gramStart"/>
      <w:r w:rsidRPr="002F29FC">
        <w:rPr>
          <w:i/>
          <w:iCs/>
          <w:color w:val="000000"/>
          <w:sz w:val="27"/>
          <w:szCs w:val="27"/>
          <w:bdr w:val="none" w:sz="0" w:space="0" w:color="auto" w:frame="1"/>
        </w:rPr>
        <w:t>spin</w:t>
      </w:r>
      <w:proofErr w:type="gramEnd"/>
      <w:r w:rsidRPr="002F29FC">
        <w:rPr>
          <w:i/>
          <w:i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atau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berputar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pertama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kali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dipopulerkan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Aleksandr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Baryshnikov,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seorang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atlet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asal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Rusia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Teknik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ini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memerlukan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keterampilan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tinggi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karena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mengharuskan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seorang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atlet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berputar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360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derajat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dalam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kecepatan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tinggi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sebelum</w:t>
      </w:r>
      <w:proofErr w:type="spellEnd"/>
      <w:proofErr w:type="gram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mendorong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bola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ke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depan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Gerakan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ini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bertujuan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untuk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menghasilkan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momentum agar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menghasilkan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jarak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tolakan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terjauh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  <w:proofErr w:type="gramEnd"/>
    </w:p>
    <w:p w:rsidR="002F29FC" w:rsidRPr="002F29FC" w:rsidRDefault="002F29FC" w:rsidP="002F29FC">
      <w:pPr>
        <w:pStyle w:val="Heading3"/>
        <w:shd w:val="clear" w:color="auto" w:fill="FFFFFF"/>
        <w:spacing w:before="0" w:after="216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2F29FC" w:rsidRDefault="002F29FC" w:rsidP="002F29FC">
      <w:pPr>
        <w:pStyle w:val="Heading3"/>
        <w:shd w:val="clear" w:color="auto" w:fill="FFFFFF"/>
        <w:spacing w:before="0" w:after="216"/>
        <w:jc w:val="both"/>
        <w:textAlignment w:val="baseline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</w:rPr>
        <w:t xml:space="preserve">3. Gaya </w:t>
      </w:r>
      <w:proofErr w:type="spellStart"/>
      <w:r>
        <w:rPr>
          <w:rFonts w:ascii="Segoe UI" w:hAnsi="Segoe UI" w:cs="Segoe UI"/>
          <w:color w:val="000000"/>
        </w:rPr>
        <w:t>ortodoks</w:t>
      </w:r>
      <w:proofErr w:type="spellEnd"/>
    </w:p>
    <w:p w:rsidR="002F29FC" w:rsidRPr="002F29FC" w:rsidRDefault="002F29FC" w:rsidP="002F29F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Gaya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ortodoks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kurang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populer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bagi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kalangan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atlet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karena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memang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teknik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ini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lebih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bertujuan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untuk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memperkenalkan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olahraga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tolak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peluru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pada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pemula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  <w:proofErr w:type="gram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Teknik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ini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mudah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untuk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pemula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lakukan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karena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tidak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melibatkan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banyak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gerakan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  <w:proofErr w:type="gram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Posisikan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lastRenderedPageBreak/>
        <w:t>tubuh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menyamping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dari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area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pendaratan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letakkan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bola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antara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kepala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bahu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kemudian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lakukan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tolakan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  <w:proofErr w:type="gramEnd"/>
    </w:p>
    <w:p w:rsidR="002F29FC" w:rsidRDefault="002F29FC" w:rsidP="002F29FC">
      <w:pPr>
        <w:pStyle w:val="Heading2"/>
        <w:shd w:val="clear" w:color="auto" w:fill="FFFFFF"/>
        <w:spacing w:before="0" w:after="240"/>
        <w:jc w:val="both"/>
        <w:textAlignment w:val="baseline"/>
        <w:rPr>
          <w:rFonts w:ascii="Segoe UI" w:hAnsi="Segoe UI" w:cs="Segoe UI"/>
          <w:color w:val="000000"/>
        </w:rPr>
      </w:pPr>
    </w:p>
    <w:p w:rsidR="002F29FC" w:rsidRDefault="002F29FC" w:rsidP="002F29FC">
      <w:pPr>
        <w:pStyle w:val="Heading2"/>
        <w:shd w:val="clear" w:color="auto" w:fill="FFFFFF"/>
        <w:spacing w:before="0" w:after="240"/>
        <w:jc w:val="both"/>
        <w:textAlignment w:val="baseline"/>
        <w:rPr>
          <w:rFonts w:ascii="Segoe UI" w:hAnsi="Segoe UI" w:cs="Segoe UI"/>
          <w:color w:val="000000"/>
          <w:sz w:val="36"/>
          <w:szCs w:val="36"/>
        </w:rPr>
      </w:pPr>
      <w:proofErr w:type="spellStart"/>
      <w:r>
        <w:rPr>
          <w:rFonts w:ascii="Segoe UI" w:hAnsi="Segoe UI" w:cs="Segoe UI"/>
          <w:color w:val="000000"/>
        </w:rPr>
        <w:t>Teknik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dasar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dalam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olahraga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tolak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peluru</w:t>
      </w:r>
      <w:proofErr w:type="spellEnd"/>
    </w:p>
    <w:p w:rsidR="002F29FC" w:rsidRPr="002F29FC" w:rsidRDefault="002F29FC" w:rsidP="002F29F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Prinsip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utama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olahraga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tolak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peluru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adalah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menolak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atau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mendorong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bola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dengan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hanya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mengandalkan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kekuatan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satu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tangan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  <w:proofErr w:type="gram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Olahraga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atletik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ini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memiliki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tujuan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untuk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mendapatkan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hasil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tolakan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atau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dorongan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bola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sejauh-jauhnya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  <w:proofErr w:type="gramEnd"/>
    </w:p>
    <w:p w:rsidR="002F29FC" w:rsidRPr="002F29FC" w:rsidRDefault="002F29FC" w:rsidP="002F29F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Untuk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melakukannya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dengan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benar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berikut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ini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adalah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langkah-langkah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dasar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dalam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melakukan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gerakan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tolak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peluru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bagi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pemula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  <w:proofErr w:type="gramEnd"/>
    </w:p>
    <w:p w:rsidR="002F29FC" w:rsidRPr="002F29FC" w:rsidRDefault="002F29FC" w:rsidP="002F29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Tempatkan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bola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pada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pangkal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jari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bukan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telapak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tangan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Rentangkan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jari-jari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tangan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sedikit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lalu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gunakan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ibu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jari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untuk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mencegah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bola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terjatuh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:rsidR="002F29FC" w:rsidRPr="002F29FC" w:rsidRDefault="002F29FC" w:rsidP="002F29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Letakkan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bola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antara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kepala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bahu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tepat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pada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bagian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bawah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rahang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:rsidR="002F29FC" w:rsidRPr="002F29FC" w:rsidRDefault="002F29FC" w:rsidP="002F29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Sambil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menahan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bola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pastikan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untuk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menjaga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kondisi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siku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lengan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tetap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tinggi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sehingga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tampak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lurus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dengan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bahu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:rsidR="002F29FC" w:rsidRPr="002F29FC" w:rsidRDefault="002F29FC" w:rsidP="002F29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Berdiri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menyamping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dengan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posisi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bahu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tangan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yang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bebas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dari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bola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mengarah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ke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area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pendaratan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:rsidR="002F29FC" w:rsidRPr="002F29FC" w:rsidRDefault="002F29FC" w:rsidP="002F29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Buka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kedua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kaki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lebar-lebar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lalu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tekuk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kaki yang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berada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jauh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dari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area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pendaratan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sehingga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tubuh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akan</w:t>
      </w:r>
      <w:proofErr w:type="spellEnd"/>
      <w:proofErr w:type="gram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condong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ke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belakang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:rsidR="002F29FC" w:rsidRPr="002F29FC" w:rsidRDefault="002F29FC" w:rsidP="002F29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Putar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pinggul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sehingga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menghadap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arah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yang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berlawan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dari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area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pendaratan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:rsidR="002F29FC" w:rsidRPr="002F29FC" w:rsidRDefault="002F29FC" w:rsidP="002F29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Saat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bersiap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melakukan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tolakan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dorong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dengan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kaki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belakang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putar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pinggul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sehingga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tubuh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menghadap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ke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area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pendaratan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:rsidR="002F29FC" w:rsidRPr="002F29FC" w:rsidRDefault="002F29FC" w:rsidP="002F29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Rentangkan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lengan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yang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memegang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bola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ke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depan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dengan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sudut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45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derajat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sambil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berusaha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mendorong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bola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dengan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sekuat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tenaga</w:t>
      </w:r>
      <w:proofErr w:type="spellEnd"/>
    </w:p>
    <w:p w:rsidR="002F29FC" w:rsidRPr="002F29FC" w:rsidRDefault="002F29FC" w:rsidP="002F29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Saat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menembak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tambahkan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dengan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mendorong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pergelangan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tangan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mirip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seperti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</w:rPr>
        <w:fldChar w:fldCharType="begin"/>
      </w:r>
      <w:r w:rsidRPr="002F29FC">
        <w:rPr>
          <w:rFonts w:ascii="Times New Roman" w:hAnsi="Times New Roman" w:cs="Times New Roman"/>
          <w:color w:val="000000"/>
          <w:sz w:val="27"/>
          <w:szCs w:val="27"/>
        </w:rPr>
        <w:instrText xml:space="preserve"> HYPERLINK "https://hellosehat.com/kebugaran/olahraga-lainnya/teknik-dasar-permainan-bola-basket/" </w:instrText>
      </w:r>
      <w:r w:rsidRPr="002F29FC">
        <w:rPr>
          <w:rFonts w:ascii="Times New Roman" w:hAnsi="Times New Roman" w:cs="Times New Roman"/>
          <w:color w:val="000000"/>
          <w:sz w:val="27"/>
          <w:szCs w:val="27"/>
        </w:rPr>
        <w:fldChar w:fldCharType="separate"/>
      </w:r>
      <w:r w:rsidRPr="002F29FC">
        <w:rPr>
          <w:rStyle w:val="Hyperlink"/>
          <w:rFonts w:ascii="Times New Roman" w:hAnsi="Times New Roman" w:cs="Times New Roman"/>
          <w:sz w:val="27"/>
          <w:szCs w:val="27"/>
          <w:u w:val="none"/>
          <w:bdr w:val="none" w:sz="0" w:space="0" w:color="auto" w:frame="1"/>
        </w:rPr>
        <w:t>gerakan</w:t>
      </w:r>
      <w:proofErr w:type="spellEnd"/>
      <w:r w:rsidRPr="002F29FC">
        <w:rPr>
          <w:rStyle w:val="Hyperlink"/>
          <w:rFonts w:ascii="Times New Roman" w:hAnsi="Times New Roman" w:cs="Times New Roman"/>
          <w:sz w:val="27"/>
          <w:szCs w:val="27"/>
          <w:u w:val="none"/>
          <w:bdr w:val="none" w:sz="0" w:space="0" w:color="auto" w:frame="1"/>
        </w:rPr>
        <w:t xml:space="preserve"> </w:t>
      </w:r>
      <w:proofErr w:type="spellStart"/>
      <w:r w:rsidRPr="002F29FC">
        <w:rPr>
          <w:rStyle w:val="Hyperlink"/>
          <w:rFonts w:ascii="Times New Roman" w:hAnsi="Times New Roman" w:cs="Times New Roman"/>
          <w:sz w:val="27"/>
          <w:szCs w:val="27"/>
          <w:u w:val="none"/>
          <w:bdr w:val="none" w:sz="0" w:space="0" w:color="auto" w:frame="1"/>
        </w:rPr>
        <w:t>menembak</w:t>
      </w:r>
      <w:proofErr w:type="spellEnd"/>
      <w:r w:rsidRPr="002F29FC">
        <w:rPr>
          <w:rStyle w:val="Hyperlink"/>
          <w:rFonts w:ascii="Times New Roman" w:hAnsi="Times New Roman" w:cs="Times New Roman"/>
          <w:sz w:val="27"/>
          <w:szCs w:val="27"/>
          <w:u w:val="none"/>
          <w:bdr w:val="none" w:sz="0" w:space="0" w:color="auto" w:frame="1"/>
        </w:rPr>
        <w:t xml:space="preserve"> bola basket</w:t>
      </w:r>
      <w:r w:rsidRPr="002F29FC">
        <w:rPr>
          <w:rFonts w:ascii="Times New Roman" w:hAnsi="Times New Roman" w:cs="Times New Roman"/>
          <w:color w:val="000000"/>
          <w:sz w:val="27"/>
          <w:szCs w:val="27"/>
        </w:rPr>
        <w:fldChar w:fldCharType="end"/>
      </w:r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:rsidR="002F29FC" w:rsidRDefault="002F29FC" w:rsidP="002F29F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7"/>
          <w:szCs w:val="27"/>
        </w:rPr>
      </w:pP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Teknik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dalam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olahraga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tolak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peluru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tersebut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merupakan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gerakan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mendasar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yang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perlu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pemula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ketahui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  <w:proofErr w:type="gram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Dalam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pertandingan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resmi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atlet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bisa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melakukannya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dengan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variasi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gaya</w:t>
      </w:r>
      <w:proofErr w:type="spellEnd"/>
      <w:proofErr w:type="gram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O’brien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atau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r w:rsidRPr="002F29FC">
        <w:rPr>
          <w:i/>
          <w:iCs/>
          <w:color w:val="000000"/>
          <w:sz w:val="27"/>
          <w:szCs w:val="27"/>
          <w:bdr w:val="none" w:sz="0" w:space="0" w:color="auto" w:frame="1"/>
        </w:rPr>
        <w:t xml:space="preserve">spin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untuk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menghasilkan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lebih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banyak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momentum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mencapai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jarak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maksimal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saat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melakukan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tolakan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</w:p>
    <w:p w:rsidR="002F29FC" w:rsidRDefault="002F29FC" w:rsidP="002F29FC">
      <w:pPr>
        <w:pStyle w:val="Heading2"/>
        <w:shd w:val="clear" w:color="auto" w:fill="FFFFFF"/>
        <w:spacing w:before="0" w:after="240"/>
        <w:jc w:val="both"/>
        <w:textAlignment w:val="baseline"/>
        <w:rPr>
          <w:rFonts w:ascii="Segoe UI" w:hAnsi="Segoe UI" w:cs="Segoe UI"/>
          <w:color w:val="000000"/>
        </w:rPr>
      </w:pPr>
    </w:p>
    <w:p w:rsidR="002F29FC" w:rsidRDefault="002F29FC" w:rsidP="002F29FC">
      <w:pPr>
        <w:pStyle w:val="Heading2"/>
        <w:shd w:val="clear" w:color="auto" w:fill="FFFFFF"/>
        <w:spacing w:before="0" w:after="240"/>
        <w:jc w:val="both"/>
        <w:textAlignment w:val="baseline"/>
        <w:rPr>
          <w:rFonts w:ascii="Segoe UI" w:hAnsi="Segoe UI" w:cs="Segoe UI"/>
          <w:color w:val="000000"/>
          <w:sz w:val="36"/>
          <w:szCs w:val="36"/>
        </w:rPr>
      </w:pPr>
      <w:r>
        <w:rPr>
          <w:noProof/>
        </w:rPr>
        <w:lastRenderedPageBreak/>
        <w:pict>
          <v:shape id="_x0000_s1028" type="#_x0000_t75" style="position:absolute;left:0;text-align:left;margin-left:6pt;margin-top:25.15pt;width:381pt;height:254.6pt;z-index:-251653120;mso-position-horizontal-relative:text;mso-position-vertical-relative:text;mso-width-relative:page;mso-height-relative:page" wrapcoords="-35 0 -35 21548 21600 21548 21600 0 -35 0">
            <v:imagedata r:id="rId9" o:title="9699946b-peralatan-olahraga-tolak-peluru-650x434"/>
            <w10:wrap type="through"/>
          </v:shape>
        </w:pict>
      </w:r>
      <w:proofErr w:type="spellStart"/>
      <w:r>
        <w:rPr>
          <w:rFonts w:ascii="Segoe UI" w:hAnsi="Segoe UI" w:cs="Segoe UI"/>
          <w:color w:val="000000"/>
        </w:rPr>
        <w:t>Peralatan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dan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lapangan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olahraga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tolak</w:t>
      </w:r>
      <w:proofErr w:type="spellEnd"/>
      <w:r>
        <w:rPr>
          <w:rFonts w:ascii="Segoe UI" w:hAnsi="Segoe UI" w:cs="Segoe UI"/>
          <w:color w:val="000000"/>
        </w:rPr>
        <w:t xml:space="preserve"> </w:t>
      </w:r>
      <w:proofErr w:type="spellStart"/>
      <w:r>
        <w:rPr>
          <w:rFonts w:ascii="Segoe UI" w:hAnsi="Segoe UI" w:cs="Segoe UI"/>
          <w:color w:val="000000"/>
        </w:rPr>
        <w:t>peluru</w:t>
      </w:r>
      <w:proofErr w:type="spellEnd"/>
    </w:p>
    <w:p w:rsidR="002F29FC" w:rsidRPr="002F29FC" w:rsidRDefault="002F29FC" w:rsidP="002F29FC"/>
    <w:p w:rsidR="002F29FC" w:rsidRDefault="002F29FC" w:rsidP="002F29FC"/>
    <w:p w:rsidR="002F29FC" w:rsidRPr="002F29FC" w:rsidRDefault="002F29FC" w:rsidP="002F29FC"/>
    <w:p w:rsidR="002F29FC" w:rsidRPr="002F29FC" w:rsidRDefault="002F29FC" w:rsidP="002F29FC"/>
    <w:p w:rsidR="002F29FC" w:rsidRPr="002F29FC" w:rsidRDefault="002F29FC" w:rsidP="002F29FC"/>
    <w:p w:rsidR="002F29FC" w:rsidRPr="002F29FC" w:rsidRDefault="002F29FC" w:rsidP="002F29FC"/>
    <w:p w:rsidR="002F29FC" w:rsidRPr="002F29FC" w:rsidRDefault="002F29FC" w:rsidP="002F29FC"/>
    <w:p w:rsidR="002F29FC" w:rsidRPr="002F29FC" w:rsidRDefault="002F29FC" w:rsidP="002F29FC"/>
    <w:p w:rsidR="002F29FC" w:rsidRPr="002F29FC" w:rsidRDefault="002F29FC" w:rsidP="002F29FC"/>
    <w:p w:rsidR="002F29FC" w:rsidRDefault="002F29FC" w:rsidP="002F29FC"/>
    <w:p w:rsidR="002F29FC" w:rsidRPr="002F29FC" w:rsidRDefault="002F29FC" w:rsidP="002F29F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International Association of Athletics Federations (IAAF)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atau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yang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kini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bernama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hyperlink r:id="rId10" w:tgtFrame="_blank" w:history="1">
        <w:r w:rsidRPr="002F29FC">
          <w:rPr>
            <w:rStyle w:val="Hyperlink"/>
            <w:rFonts w:eastAsiaTheme="majorEastAsia"/>
            <w:sz w:val="27"/>
            <w:szCs w:val="27"/>
            <w:bdr w:val="none" w:sz="0" w:space="0" w:color="auto" w:frame="1"/>
          </w:rPr>
          <w:t>World Athletics</w:t>
        </w:r>
      </w:hyperlink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menentukan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standarisasi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ukuran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bola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lapangan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untuk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pertandingan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tolak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peluru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  <w:proofErr w:type="gram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Beberapa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aturan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olahraga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tolak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peluru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berkaitan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hal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ini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antara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lain</w:t>
      </w:r>
      <w:proofErr w:type="gram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sebagai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berikut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</w:p>
    <w:p w:rsidR="002F29FC" w:rsidRPr="002F29FC" w:rsidRDefault="002F29FC" w:rsidP="002F29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2F29F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Bola </w:t>
      </w:r>
      <w:proofErr w:type="spellStart"/>
      <w:r w:rsidRPr="002F29F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. 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Bobot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bola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untuk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pria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yakni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7</w:t>
      </w:r>
      <w:proofErr w:type="gram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,26</w:t>
      </w:r>
      <w:proofErr w:type="gram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kg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4 kg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untuk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wanita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. Material bola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umumnya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terdiri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dari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besi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padat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atau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kuningan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meskipun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apapun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yang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tidak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lebih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lembut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dari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kuningan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bisa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digunakan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:rsidR="002F29FC" w:rsidRPr="002F29FC" w:rsidRDefault="002F29FC" w:rsidP="002F29F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2F29F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Bentuk</w:t>
      </w:r>
      <w:proofErr w:type="spellEnd"/>
      <w:r w:rsidRPr="002F29F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lapangan</w:t>
      </w:r>
      <w:proofErr w:type="spellEnd"/>
      <w:r w:rsidRPr="002F29F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. 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Lapangan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tolak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peluru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berupa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sebuah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lingkaran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berdiameter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2,135 meter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pada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lapangan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beton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sektor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pendaratan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yang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ditandai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busur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pada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lapangan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rumput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dengan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sudut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34</w:t>
      </w:r>
      <w:proofErr w:type="gram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,92</w:t>
      </w:r>
      <w:proofErr w:type="gram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derajat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Lingkaran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memiliki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papan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penghenti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setinggi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10 cm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pada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bagian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depan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sebelum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memasuki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sektor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pendaratan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:rsidR="002F29FC" w:rsidRDefault="002F29FC" w:rsidP="002F29FC">
      <w:pPr>
        <w:pStyle w:val="Heading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color w:val="000000"/>
        </w:rPr>
      </w:pPr>
    </w:p>
    <w:p w:rsidR="002F29FC" w:rsidRPr="002F29FC" w:rsidRDefault="002F29FC" w:rsidP="002F29FC">
      <w:pPr>
        <w:pStyle w:val="Heading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color w:val="000000"/>
          <w:sz w:val="36"/>
          <w:szCs w:val="36"/>
        </w:rPr>
      </w:pPr>
      <w:proofErr w:type="spellStart"/>
      <w:r w:rsidRPr="002F29FC">
        <w:rPr>
          <w:rFonts w:ascii="Times New Roman" w:hAnsi="Times New Roman" w:cs="Times New Roman"/>
          <w:color w:val="000000"/>
        </w:rPr>
        <w:t>Peraturan</w:t>
      </w:r>
      <w:proofErr w:type="spellEnd"/>
      <w:r w:rsidRPr="002F29F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</w:rPr>
        <w:t>cabang</w:t>
      </w:r>
      <w:proofErr w:type="spellEnd"/>
      <w:r w:rsidRPr="002F29F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</w:rPr>
        <w:t>olahraga</w:t>
      </w:r>
      <w:proofErr w:type="spellEnd"/>
      <w:r w:rsidRPr="002F29F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</w:rPr>
        <w:t>tolak</w:t>
      </w:r>
      <w:proofErr w:type="spellEnd"/>
      <w:r w:rsidRPr="002F29F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</w:rPr>
        <w:t>peluru</w:t>
      </w:r>
      <w:proofErr w:type="spellEnd"/>
    </w:p>
    <w:p w:rsidR="002F29FC" w:rsidRPr="002F29FC" w:rsidRDefault="002F29FC" w:rsidP="002F29F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Seorang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atlet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yang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mampu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mencapai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jarak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tolakan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peluru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terjauh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berhak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keluar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sebagai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pemenang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  <w:proofErr w:type="gram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Dalam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kompetisi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biasanya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atlet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akan</w:t>
      </w:r>
      <w:proofErr w:type="spellEnd"/>
      <w:proofErr w:type="gram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melakukan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tolakan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sebanyak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empat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hingga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enam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sesi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Apabila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terdapat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hasil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seri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maka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pemenang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akan</w:t>
      </w:r>
      <w:proofErr w:type="spellEnd"/>
      <w:proofErr w:type="gram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ditentukan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dengan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atlet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dengan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hasil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tolakan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terjauh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pada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percobaan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berikutnya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</w:p>
    <w:p w:rsidR="002F29FC" w:rsidRPr="002F29FC" w:rsidRDefault="002F29FC" w:rsidP="002F29FC">
      <w:pPr>
        <w:pStyle w:val="end-of-articl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Selain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cara</w:t>
      </w:r>
      <w:proofErr w:type="spellEnd"/>
      <w:proofErr w:type="gram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menentukan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pemenang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dalam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olahraga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tolak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peluru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ada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juga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peraturan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lain yang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perlu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atlet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perhatikan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saat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mengikuti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kompetisi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seperti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berikut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ini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</w:p>
    <w:p w:rsidR="002F29FC" w:rsidRPr="002F29FC" w:rsidRDefault="002F29FC" w:rsidP="002F29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Seorang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atlet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harus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bersiap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setelah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namanya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diumumkan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serta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hanya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memiliki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waktu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60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detik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untuk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memulai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gerakan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:rsidR="002F29FC" w:rsidRPr="002F29FC" w:rsidRDefault="002F29FC" w:rsidP="002F29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lastRenderedPageBreak/>
        <w:t>Untuk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tujuan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keamanan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atlet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bisa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menggunakan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 </w:t>
      </w:r>
      <w:hyperlink r:id="rId11" w:history="1">
        <w:r w:rsidRPr="002F29FC">
          <w:rPr>
            <w:rStyle w:val="Hyperlink"/>
            <w:rFonts w:ascii="Times New Roman" w:hAnsi="Times New Roman" w:cs="Times New Roman"/>
            <w:sz w:val="27"/>
            <w:szCs w:val="27"/>
            <w:bdr w:val="none" w:sz="0" w:space="0" w:color="auto" w:frame="1"/>
          </w:rPr>
          <w:t>taping</w:t>
        </w:r>
      </w:hyperlink>
      <w:r w:rsidRPr="002F29FC">
        <w:rPr>
          <w:rFonts w:ascii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pada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jari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tangan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tetapi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tidak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bisa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memakai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sarung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tangan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:rsidR="002F29FC" w:rsidRPr="002F29FC" w:rsidRDefault="002F29FC" w:rsidP="002F29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Posisi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bola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harus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tetap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berada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dekat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leher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sepanjang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gerakan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Jika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bola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terlepas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tidak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menempel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dekat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leher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selama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melakukan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gerakan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maka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hasil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tolakan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tidak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sah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:rsidR="002F29FC" w:rsidRPr="002F29FC" w:rsidRDefault="002F29FC" w:rsidP="002F29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Gerakan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hanya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menggunakan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satu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tangan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tembakan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harus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berada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di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atas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ketinggian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bahu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:rsidR="002F29FC" w:rsidRPr="002F29FC" w:rsidRDefault="002F29FC" w:rsidP="002F29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Atlet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bisa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menggunakan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seluruh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lingkaran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tetapi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bagian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kaki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tidak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boleh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bergerak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keluar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lingkaran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atau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menapak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pada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papan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penghenti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pada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bagian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depan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lingkaran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:rsidR="002F29FC" w:rsidRPr="002F29FC" w:rsidRDefault="002F29FC" w:rsidP="002F29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Tolakan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sah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apabila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bola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mendarat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pada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sektor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pendaratan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dengan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sudut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34</w:t>
      </w:r>
      <w:proofErr w:type="gram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,92</w:t>
      </w:r>
      <w:proofErr w:type="gram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derajat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.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Wasit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akan</w:t>
      </w:r>
      <w:proofErr w:type="spellEnd"/>
      <w:proofErr w:type="gram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menghitung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titik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pendaratan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pertama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bola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:rsidR="002F29FC" w:rsidRPr="003440F8" w:rsidRDefault="002F29FC" w:rsidP="002F29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Tidak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boleh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meninggalkan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lingkaran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sebelum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bola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logam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mendarat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serta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hanya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boleh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meninggalkan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lingkaran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dari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belakang</w:t>
      </w:r>
      <w:proofErr w:type="spellEnd"/>
      <w:r w:rsidRPr="002F29FC">
        <w:rPr>
          <w:rFonts w:ascii="Times New Roman" w:hAnsi="Times New Roman" w:cs="Times New Roman"/>
          <w:color w:val="000000"/>
          <w:sz w:val="27"/>
          <w:szCs w:val="27"/>
          <w:bdr w:val="none" w:sz="0" w:space="0" w:color="auto" w:frame="1"/>
        </w:rPr>
        <w:t>.</w:t>
      </w:r>
    </w:p>
    <w:p w:rsidR="003440F8" w:rsidRPr="002F29FC" w:rsidRDefault="003440F8" w:rsidP="003440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2F29FC" w:rsidRPr="002F29FC" w:rsidRDefault="002F29FC" w:rsidP="002F29FC">
      <w:pPr>
        <w:pStyle w:val="end-of-article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Pada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dasarnya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cabang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olahraga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atletik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ini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sangat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mengandalkan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hyperlink r:id="rId12" w:history="1">
        <w:proofErr w:type="spellStart"/>
        <w:r w:rsidRPr="002F29FC">
          <w:rPr>
            <w:rStyle w:val="Hyperlink"/>
            <w:rFonts w:eastAsiaTheme="majorEastAsia"/>
            <w:sz w:val="27"/>
            <w:szCs w:val="27"/>
            <w:bdr w:val="none" w:sz="0" w:space="0" w:color="auto" w:frame="1"/>
          </w:rPr>
          <w:t>kekuatan</w:t>
        </w:r>
        <w:proofErr w:type="spellEnd"/>
        <w:r w:rsidRPr="002F29FC">
          <w:rPr>
            <w:rStyle w:val="Hyperlink"/>
            <w:rFonts w:eastAsiaTheme="majorEastAsia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 w:rsidRPr="002F29FC">
          <w:rPr>
            <w:rStyle w:val="Hyperlink"/>
            <w:rFonts w:eastAsiaTheme="majorEastAsia"/>
            <w:sz w:val="27"/>
            <w:szCs w:val="27"/>
            <w:bdr w:val="none" w:sz="0" w:space="0" w:color="auto" w:frame="1"/>
          </w:rPr>
          <w:t>otot</w:t>
        </w:r>
        <w:proofErr w:type="spellEnd"/>
        <w:r w:rsidRPr="002F29FC">
          <w:rPr>
            <w:rStyle w:val="Hyperlink"/>
            <w:rFonts w:eastAsiaTheme="majorEastAsia"/>
            <w:sz w:val="27"/>
            <w:szCs w:val="27"/>
            <w:bdr w:val="none" w:sz="0" w:space="0" w:color="auto" w:frame="1"/>
          </w:rPr>
          <w:t xml:space="preserve"> </w:t>
        </w:r>
        <w:proofErr w:type="spellStart"/>
        <w:r w:rsidRPr="002F29FC">
          <w:rPr>
            <w:rStyle w:val="Hyperlink"/>
            <w:rFonts w:eastAsiaTheme="majorEastAsia"/>
            <w:sz w:val="27"/>
            <w:szCs w:val="27"/>
            <w:bdr w:val="none" w:sz="0" w:space="0" w:color="auto" w:frame="1"/>
          </w:rPr>
          <w:t>lengan</w:t>
        </w:r>
        <w:proofErr w:type="spellEnd"/>
      </w:hyperlink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untuk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bisa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meraih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hasil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maksimal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  <w:proofErr w:type="gram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 w:rsidRPr="002F29FC">
        <w:rPr>
          <w:color w:val="000000"/>
          <w:sz w:val="27"/>
          <w:szCs w:val="27"/>
          <w:bdr w:val="none" w:sz="0" w:space="0" w:color="auto" w:frame="1"/>
        </w:rPr>
        <w:t>Olahraga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tolak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peluru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mungkin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tidak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bisa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dilakukan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begitu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saja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oleh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orang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awam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,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tanpa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peralatan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dan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lokasi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yang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memadai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serta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pelatih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2F29FC">
        <w:rPr>
          <w:color w:val="000000"/>
          <w:sz w:val="27"/>
          <w:szCs w:val="27"/>
          <w:bdr w:val="none" w:sz="0" w:space="0" w:color="auto" w:frame="1"/>
        </w:rPr>
        <w:t>profesional</w:t>
      </w:r>
      <w:proofErr w:type="spellEnd"/>
      <w:r w:rsidRPr="002F29FC">
        <w:rPr>
          <w:color w:val="000000"/>
          <w:sz w:val="27"/>
          <w:szCs w:val="27"/>
          <w:bdr w:val="none" w:sz="0" w:space="0" w:color="auto" w:frame="1"/>
        </w:rPr>
        <w:t>.</w:t>
      </w:r>
      <w:proofErr w:type="gramEnd"/>
    </w:p>
    <w:p w:rsidR="00BD5903" w:rsidRPr="002F29FC" w:rsidRDefault="00BD5903" w:rsidP="002F29FC"/>
    <w:sectPr w:rsidR="00BD5903" w:rsidRPr="002F2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649DB"/>
    <w:multiLevelType w:val="multilevel"/>
    <w:tmpl w:val="2E68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73072A"/>
    <w:multiLevelType w:val="multilevel"/>
    <w:tmpl w:val="0300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C7F4B"/>
    <w:multiLevelType w:val="multilevel"/>
    <w:tmpl w:val="7180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433730"/>
    <w:multiLevelType w:val="multilevel"/>
    <w:tmpl w:val="D6E8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FC"/>
    <w:rsid w:val="002F29FC"/>
    <w:rsid w:val="003440F8"/>
    <w:rsid w:val="00523E19"/>
    <w:rsid w:val="00586722"/>
    <w:rsid w:val="00A00241"/>
    <w:rsid w:val="00BD5903"/>
    <w:rsid w:val="00C7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2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9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9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F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29F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9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nd-of-article">
    <w:name w:val="end-of-article"/>
    <w:basedOn w:val="Normal"/>
    <w:rsid w:val="002F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2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9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9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9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9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F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29F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9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nd-of-article">
    <w:name w:val="end-of-article"/>
    <w:basedOn w:val="Normal"/>
    <w:rsid w:val="002F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ellosehat.com/kebugaran/kardio/macam-macam-olahraga-atletik/" TargetMode="External"/><Relationship Id="rId12" Type="http://schemas.openxmlformats.org/officeDocument/2006/relationships/hyperlink" Target="https://hellosehat.com/kebugaran/kekuatan/cara-membentuk-otot-leng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hellosehat.com/kebugaran/olahraga-lainnya/manfaat-kinesio-tap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orldathletics.org/disciplines/throws/shot-pu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2022-02-14T00:52:00Z</dcterms:created>
  <dcterms:modified xsi:type="dcterms:W3CDTF">2022-02-14T01:05:00Z</dcterms:modified>
</cp:coreProperties>
</file>