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30" w:rsidRPr="00D67EBB" w:rsidRDefault="000A3E30" w:rsidP="000A3E3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D67EBB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781050" cy="666750"/>
            <wp:effectExtent l="19050" t="0" r="0" b="0"/>
            <wp:wrapSquare wrapText="left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7EBB">
        <w:rPr>
          <w:rFonts w:ascii="Times New Roman" w:hAnsi="Times New Roman" w:cs="Times New Roman"/>
          <w:b/>
          <w:sz w:val="28"/>
          <w:szCs w:val="28"/>
          <w:lang w:val="es-ES"/>
        </w:rPr>
        <w:t>YAYASAN ARDHYA GARINI CABANG LANUD EL TARI</w:t>
      </w:r>
    </w:p>
    <w:p w:rsidR="000A3E30" w:rsidRPr="00D67EBB" w:rsidRDefault="000A3E30" w:rsidP="000A3E30">
      <w:pPr>
        <w:spacing w:after="0" w:line="240" w:lineRule="auto"/>
        <w:ind w:left="3164" w:firstLine="43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67EBB">
        <w:rPr>
          <w:rFonts w:ascii="Times New Roman" w:hAnsi="Times New Roman" w:cs="Times New Roman"/>
          <w:b/>
          <w:sz w:val="36"/>
          <w:szCs w:val="36"/>
          <w:lang w:val="es-ES"/>
        </w:rPr>
        <w:t>SMP</w:t>
      </w:r>
      <w:r w:rsidRPr="00D67EB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D67EBB">
        <w:rPr>
          <w:rFonts w:ascii="Times New Roman" w:hAnsi="Times New Roman" w:cs="Times New Roman"/>
          <w:b/>
          <w:sz w:val="36"/>
          <w:szCs w:val="36"/>
          <w:lang w:val="es-ES"/>
        </w:rPr>
        <w:t>ANGKASA</w:t>
      </w:r>
    </w:p>
    <w:p w:rsidR="000A3E30" w:rsidRPr="00D67EBB" w:rsidRDefault="000A3E30" w:rsidP="000A3E30">
      <w:pPr>
        <w:spacing w:after="0" w:line="240" w:lineRule="auto"/>
        <w:ind w:left="38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D67EBB">
        <w:rPr>
          <w:rFonts w:ascii="Times New Roman" w:hAnsi="Times New Roman" w:cs="Times New Roman"/>
          <w:b/>
          <w:sz w:val="28"/>
          <w:szCs w:val="28"/>
        </w:rPr>
        <w:t>Status Diakui</w:t>
      </w:r>
    </w:p>
    <w:p w:rsidR="000A3E30" w:rsidRPr="00D67EBB" w:rsidRDefault="000A3E30" w:rsidP="000A3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67EBB">
        <w:rPr>
          <w:rFonts w:ascii="Times New Roman" w:hAnsi="Times New Roman" w:cs="Times New Roman"/>
          <w:b/>
          <w:sz w:val="28"/>
          <w:szCs w:val="28"/>
        </w:rPr>
        <w:t>Jalan Angkasa, Komplek Lanud El Tari, Kupang 85361</w:t>
      </w:r>
    </w:p>
    <w:p w:rsidR="000A3E30" w:rsidRDefault="00BB12B3" w:rsidP="000A3E30">
      <w:pPr>
        <w:spacing w:after="0" w:line="240" w:lineRule="auto"/>
        <w:jc w:val="center"/>
        <w:rPr>
          <w:b/>
          <w:sz w:val="24"/>
        </w:rPr>
      </w:pPr>
      <w:r w:rsidRPr="00BB12B3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5pt;margin-top:2.25pt;width:465.5pt;height:0;z-index:251658240" o:connectortype="straight" strokecolor="black [3200]" strokeweight="2.5pt">
            <v:shadow color="#868686"/>
          </v:shape>
        </w:pict>
      </w:r>
    </w:p>
    <w:p w:rsidR="000A3E30" w:rsidRPr="00D31ADC" w:rsidRDefault="000A3E30" w:rsidP="000A3E30">
      <w:pPr>
        <w:spacing w:after="0" w:line="240" w:lineRule="auto"/>
        <w:rPr>
          <w:rFonts w:ascii="Times New Roman" w:hAnsi="Times New Roman" w:cs="Times New Roman"/>
          <w:sz w:val="18"/>
          <w:szCs w:val="24"/>
          <w:lang w:val="en-US"/>
        </w:rPr>
      </w:pPr>
    </w:p>
    <w:p w:rsidR="000A3E30" w:rsidRPr="008C3EA5" w:rsidRDefault="000A3E30" w:rsidP="000A3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8C3E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SOAL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PENILAIAN AKHIR SEMESTER GANJIL</w:t>
      </w:r>
    </w:p>
    <w:p w:rsidR="000A3E30" w:rsidRDefault="000A3E30" w:rsidP="000A3E3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A3E30" w:rsidRDefault="000A3E30" w:rsidP="000A3E3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A3E30" w:rsidRDefault="000A3E30" w:rsidP="000A3E3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A3E30" w:rsidRDefault="000A3E30" w:rsidP="000A3E30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Mata pelajaran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 Agama Kristen dan Budi Pekerti</w:t>
      </w:r>
    </w:p>
    <w:p w:rsidR="000A3E30" w:rsidRDefault="00ED32B7" w:rsidP="000A3E30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Kelas/Semest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 IX</w:t>
      </w:r>
      <w:r w:rsidR="000A3E30">
        <w:rPr>
          <w:rFonts w:ascii="Times New Roman" w:hAnsi="Times New Roman" w:cs="Times New Roman"/>
          <w:lang w:val="en-US"/>
        </w:rPr>
        <w:t>/I</w:t>
      </w:r>
    </w:p>
    <w:p w:rsidR="000A3E30" w:rsidRDefault="000A3E30" w:rsidP="00ED32B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Tahun pelajaran </w:t>
      </w:r>
      <w:r>
        <w:rPr>
          <w:rFonts w:ascii="Times New Roman" w:hAnsi="Times New Roman" w:cs="Times New Roman"/>
          <w:lang w:val="en-US"/>
        </w:rPr>
        <w:tab/>
        <w:t>: 2020/2021</w:t>
      </w:r>
    </w:p>
    <w:p w:rsidR="007070F1" w:rsidRPr="000A3E30" w:rsidRDefault="007070F1" w:rsidP="00ED32B7">
      <w:pPr>
        <w:jc w:val="both"/>
        <w:rPr>
          <w:lang w:val="en-US"/>
        </w:rPr>
      </w:pPr>
    </w:p>
    <w:p w:rsidR="000A3E30" w:rsidRPr="000A3E30" w:rsidRDefault="000A3E30" w:rsidP="00ED32B7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Kata Gereja berasal dari bahasa Yunani yaitu “Eklesia” yang artinya…</w:t>
      </w:r>
    </w:p>
    <w:p w:rsidR="000A3E30" w:rsidRPr="000A3E30" w:rsidRDefault="000A3E30" w:rsidP="00ED32B7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 xml:space="preserve">Dipanggil keluar.                     </w:t>
      </w:r>
      <w:proofErr w:type="gramStart"/>
      <w:r w:rsidRPr="000A3E3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A3E30">
        <w:rPr>
          <w:rFonts w:ascii="Times New Roman" w:hAnsi="Times New Roman" w:cs="Times New Roman"/>
          <w:sz w:val="24"/>
          <w:szCs w:val="24"/>
        </w:rPr>
        <w:t>. Kawanan Domba.</w:t>
      </w:r>
    </w:p>
    <w:p w:rsidR="000A3E30" w:rsidRPr="000A3E30" w:rsidRDefault="000A3E30" w:rsidP="00ED32B7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 xml:space="preserve">Rumah Tuhan.                         </w:t>
      </w:r>
      <w:proofErr w:type="gramStart"/>
      <w:r w:rsidRPr="000A3E3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A3E30">
        <w:rPr>
          <w:rFonts w:ascii="Times New Roman" w:hAnsi="Times New Roman" w:cs="Times New Roman"/>
          <w:sz w:val="24"/>
          <w:szCs w:val="24"/>
        </w:rPr>
        <w:t>. Milik Allah.</w:t>
      </w:r>
    </w:p>
    <w:p w:rsidR="000A3E30" w:rsidRPr="000A3E30" w:rsidRDefault="000A3E30" w:rsidP="00ED32B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Berikut ini pernyataan tentang arti Gereja yang benar adalah…</w:t>
      </w:r>
    </w:p>
    <w:p w:rsidR="000A3E30" w:rsidRPr="000A3E30" w:rsidRDefault="000A3E30" w:rsidP="00ED32B7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Tempat ibadah orang Kristen.</w:t>
      </w:r>
    </w:p>
    <w:p w:rsidR="000A3E30" w:rsidRPr="000A3E30" w:rsidRDefault="000A3E30" w:rsidP="00ED32B7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Persekutuan orang percaya yang dipanggil dan dikuduskan menjadi milik Kristus dan menjadi saksi-saksiNya.</w:t>
      </w:r>
    </w:p>
    <w:p w:rsidR="000A3E30" w:rsidRPr="000A3E30" w:rsidRDefault="000A3E30" w:rsidP="00ED32B7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Rumah Tuhan.</w:t>
      </w:r>
    </w:p>
    <w:p w:rsidR="000A3E30" w:rsidRPr="000A3E30" w:rsidRDefault="000A3E30" w:rsidP="00ED32B7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Tempat bersekutu orang percaya.</w:t>
      </w:r>
    </w:p>
    <w:p w:rsidR="000A3E30" w:rsidRPr="000A3E30" w:rsidRDefault="000A3E30" w:rsidP="00ED32B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Gereja pertama kali lahir dan ada di dunia ini sejak…….</w:t>
      </w:r>
    </w:p>
    <w:p w:rsidR="000A3E30" w:rsidRPr="000A3E30" w:rsidRDefault="000A3E30" w:rsidP="00ED32B7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Ada sejak manusia diciptakan.</w:t>
      </w:r>
    </w:p>
    <w:p w:rsidR="000A3E30" w:rsidRPr="000A3E30" w:rsidRDefault="000A3E30" w:rsidP="00ED32B7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Lahirnya Reformasi gereja.</w:t>
      </w:r>
    </w:p>
    <w:p w:rsidR="000A3E30" w:rsidRPr="000A3E30" w:rsidRDefault="000A3E30" w:rsidP="00ED32B7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Peristiwa pentakosta /pencurahan Roh kudus.</w:t>
      </w:r>
    </w:p>
    <w:p w:rsidR="000A3E30" w:rsidRPr="000A3E30" w:rsidRDefault="000A3E30" w:rsidP="00ED32B7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Lahirnya Yesus Kristus.</w:t>
      </w:r>
    </w:p>
    <w:p w:rsidR="000A3E30" w:rsidRPr="000A3E30" w:rsidRDefault="000A3E30" w:rsidP="00ED32B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 xml:space="preserve">Peristiwa pencurahan Roh </w:t>
      </w:r>
      <w:proofErr w:type="gramStart"/>
      <w:r w:rsidRPr="000A3E30">
        <w:rPr>
          <w:rFonts w:ascii="Times New Roman" w:hAnsi="Times New Roman" w:cs="Times New Roman"/>
          <w:sz w:val="24"/>
          <w:szCs w:val="24"/>
        </w:rPr>
        <w:t>kudus</w:t>
      </w:r>
      <w:proofErr w:type="gramEnd"/>
      <w:r w:rsidRPr="000A3E30">
        <w:rPr>
          <w:rFonts w:ascii="Times New Roman" w:hAnsi="Times New Roman" w:cs="Times New Roman"/>
          <w:sz w:val="24"/>
          <w:szCs w:val="24"/>
        </w:rPr>
        <w:t xml:space="preserve"> ditandai dengan adanya…</w:t>
      </w:r>
    </w:p>
    <w:p w:rsidR="000A3E30" w:rsidRPr="000A3E30" w:rsidRDefault="000A3E30" w:rsidP="00ED32B7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Tiupan angin yang keras memenuhi mereka.</w:t>
      </w:r>
    </w:p>
    <w:p w:rsidR="000A3E30" w:rsidRPr="000A3E30" w:rsidRDefault="000A3E30" w:rsidP="00ED32B7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Mereka berbahasa Roh.</w:t>
      </w:r>
    </w:p>
    <w:p w:rsidR="000A3E30" w:rsidRPr="000A3E30" w:rsidRDefault="000A3E30" w:rsidP="00ED32B7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 xml:space="preserve">Lidah-lidah </w:t>
      </w:r>
      <w:proofErr w:type="gramStart"/>
      <w:r w:rsidRPr="000A3E30">
        <w:rPr>
          <w:rFonts w:ascii="Times New Roman" w:hAnsi="Times New Roman" w:cs="Times New Roman"/>
          <w:sz w:val="24"/>
          <w:szCs w:val="24"/>
        </w:rPr>
        <w:t>api</w:t>
      </w:r>
      <w:proofErr w:type="gramEnd"/>
      <w:r w:rsidRPr="000A3E30">
        <w:rPr>
          <w:rFonts w:ascii="Times New Roman" w:hAnsi="Times New Roman" w:cs="Times New Roman"/>
          <w:sz w:val="24"/>
          <w:szCs w:val="24"/>
        </w:rPr>
        <w:t>.</w:t>
      </w:r>
    </w:p>
    <w:p w:rsidR="000A3E30" w:rsidRPr="000A3E30" w:rsidRDefault="000A3E30" w:rsidP="00ED32B7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 xml:space="preserve">Tiupan angin keras, lidah-lidah </w:t>
      </w:r>
      <w:proofErr w:type="gramStart"/>
      <w:r w:rsidRPr="000A3E30">
        <w:rPr>
          <w:rFonts w:ascii="Times New Roman" w:hAnsi="Times New Roman" w:cs="Times New Roman"/>
          <w:sz w:val="24"/>
          <w:szCs w:val="24"/>
        </w:rPr>
        <w:t>api</w:t>
      </w:r>
      <w:proofErr w:type="gramEnd"/>
      <w:r w:rsidRPr="000A3E30">
        <w:rPr>
          <w:rFonts w:ascii="Times New Roman" w:hAnsi="Times New Roman" w:cs="Times New Roman"/>
          <w:sz w:val="24"/>
          <w:szCs w:val="24"/>
        </w:rPr>
        <w:t>, dan mereka berbahasa Roh.</w:t>
      </w:r>
    </w:p>
    <w:p w:rsidR="000A3E30" w:rsidRPr="000A3E30" w:rsidRDefault="000A3E30" w:rsidP="00ED32B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 xml:space="preserve">Pada hari pencurahan Roh </w:t>
      </w:r>
      <w:proofErr w:type="gramStart"/>
      <w:r w:rsidRPr="000A3E30">
        <w:rPr>
          <w:rFonts w:ascii="Times New Roman" w:hAnsi="Times New Roman" w:cs="Times New Roman"/>
          <w:sz w:val="24"/>
          <w:szCs w:val="24"/>
        </w:rPr>
        <w:t>kudus</w:t>
      </w:r>
      <w:proofErr w:type="gramEnd"/>
      <w:r w:rsidRPr="000A3E30">
        <w:rPr>
          <w:rFonts w:ascii="Times New Roman" w:hAnsi="Times New Roman" w:cs="Times New Roman"/>
          <w:sz w:val="24"/>
          <w:szCs w:val="24"/>
        </w:rPr>
        <w:t xml:space="preserve"> banyak orang yang memberi diri dibaptis kira-kira ……jiwa.</w:t>
      </w:r>
    </w:p>
    <w:p w:rsidR="000A3E30" w:rsidRPr="000A3E30" w:rsidRDefault="000A3E30" w:rsidP="00ED32B7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3000 Jiwa.</w:t>
      </w:r>
      <w:r w:rsidRPr="000A3E30">
        <w:rPr>
          <w:rFonts w:ascii="Times New Roman" w:hAnsi="Times New Roman" w:cs="Times New Roman"/>
          <w:sz w:val="24"/>
          <w:szCs w:val="24"/>
        </w:rPr>
        <w:tab/>
        <w:t xml:space="preserve">   b. 4000 Jiwa.</w:t>
      </w:r>
      <w:r w:rsidRPr="000A3E30">
        <w:rPr>
          <w:rFonts w:ascii="Times New Roman" w:hAnsi="Times New Roman" w:cs="Times New Roman"/>
          <w:sz w:val="24"/>
          <w:szCs w:val="24"/>
        </w:rPr>
        <w:tab/>
        <w:t xml:space="preserve">    c. 5000 Jiwa.</w:t>
      </w:r>
      <w:r w:rsidRPr="000A3E30">
        <w:rPr>
          <w:rFonts w:ascii="Times New Roman" w:hAnsi="Times New Roman" w:cs="Times New Roman"/>
          <w:sz w:val="24"/>
          <w:szCs w:val="24"/>
        </w:rPr>
        <w:tab/>
        <w:t xml:space="preserve">    d. 6000 Jiwa.</w:t>
      </w:r>
    </w:p>
    <w:p w:rsidR="000A3E30" w:rsidRPr="000A3E30" w:rsidRDefault="000A3E30" w:rsidP="00ED32B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Gereja perdana disebut sebagai umat Allah yang baru karena….</w:t>
      </w:r>
    </w:p>
    <w:p w:rsidR="000A3E30" w:rsidRPr="000A3E30" w:rsidRDefault="000A3E30" w:rsidP="00ED32B7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Mereka sudah mulai memiliki gereja yang baru.</w:t>
      </w:r>
    </w:p>
    <w:p w:rsidR="000A3E30" w:rsidRPr="000A3E30" w:rsidRDefault="000A3E30" w:rsidP="00ED32B7">
      <w:pPr>
        <w:pStyle w:val="ListParagraph"/>
        <w:numPr>
          <w:ilvl w:val="0"/>
          <w:numId w:val="7"/>
        </w:numPr>
        <w:tabs>
          <w:tab w:val="left" w:pos="954"/>
        </w:tabs>
        <w:ind w:left="720"/>
        <w:jc w:val="both"/>
      </w:pPr>
      <w:r w:rsidRPr="000A3E30">
        <w:rPr>
          <w:rFonts w:ascii="Times New Roman" w:hAnsi="Times New Roman" w:cs="Times New Roman"/>
          <w:sz w:val="24"/>
          <w:szCs w:val="24"/>
        </w:rPr>
        <w:t>Allah telah membaharui gereja perdana dengan perjanjian yang baru.</w:t>
      </w:r>
      <w:r w:rsidRPr="000A3E30">
        <w:tab/>
      </w:r>
    </w:p>
    <w:p w:rsidR="000A3E30" w:rsidRPr="000A3E30" w:rsidRDefault="000A3E30" w:rsidP="00ED32B7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Gereja perdana sudah membuka diri untuk menerima orang-orang yang ditolah pada masa perjanjian lama (hukum taurat).</w:t>
      </w:r>
    </w:p>
    <w:p w:rsidR="000A3E30" w:rsidRPr="000A3E30" w:rsidRDefault="000A3E30" w:rsidP="00ED32B7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Jawaban B dan C benar.</w:t>
      </w:r>
    </w:p>
    <w:p w:rsidR="000A3E30" w:rsidRPr="000A3E30" w:rsidRDefault="000A3E30" w:rsidP="00ED32B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lastRenderedPageBreak/>
        <w:t>Cara hidup jemaat mula-mula yang dapat memberi contoh dan teladan yang baik bagi kita jemaat masa kini adalah…</w:t>
      </w:r>
    </w:p>
    <w:p w:rsidR="000A3E30" w:rsidRPr="000A3E30" w:rsidRDefault="000A3E30" w:rsidP="00ED32B7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Membritakan injil.</w:t>
      </w:r>
    </w:p>
    <w:p w:rsidR="000A3E30" w:rsidRPr="000A3E30" w:rsidRDefault="000A3E30" w:rsidP="00ED32B7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Hidup saling berbagi dan tekun dalam persekutuan.</w:t>
      </w:r>
    </w:p>
    <w:p w:rsidR="000A3E30" w:rsidRPr="000A3E30" w:rsidRDefault="000A3E30" w:rsidP="00ED32B7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Memiliki organisasi gereja yang baik.</w:t>
      </w:r>
    </w:p>
    <w:p w:rsidR="000A3E30" w:rsidRPr="000A3E30" w:rsidRDefault="000A3E30" w:rsidP="00ED32B7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Memiliki gedung gereja yang megah.</w:t>
      </w:r>
    </w:p>
    <w:p w:rsidR="000A3E30" w:rsidRPr="000A3E30" w:rsidRDefault="000A3E30" w:rsidP="00ED32B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 xml:space="preserve">Dalam sejarah gereja perdana telah ada persoalan berat yang </w:t>
      </w:r>
      <w:proofErr w:type="gramStart"/>
      <w:r w:rsidRPr="000A3E30">
        <w:rPr>
          <w:rFonts w:ascii="Times New Roman" w:hAnsi="Times New Roman" w:cs="Times New Roman"/>
          <w:sz w:val="24"/>
          <w:szCs w:val="24"/>
        </w:rPr>
        <w:t>mengancam  perpecahan</w:t>
      </w:r>
      <w:proofErr w:type="gramEnd"/>
      <w:r w:rsidRPr="000A3E30">
        <w:rPr>
          <w:rFonts w:ascii="Times New Roman" w:hAnsi="Times New Roman" w:cs="Times New Roman"/>
          <w:sz w:val="24"/>
          <w:szCs w:val="24"/>
        </w:rPr>
        <w:t xml:space="preserve"> gereja yaitu ……</w:t>
      </w:r>
    </w:p>
    <w:p w:rsidR="000A3E30" w:rsidRPr="000A3E30" w:rsidRDefault="000A3E30" w:rsidP="00ED32B7">
      <w:pPr>
        <w:pStyle w:val="ListParagraph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Orang yahudi dan non yahudi tidak bisa jadi Kristen.</w:t>
      </w:r>
    </w:p>
    <w:p w:rsidR="000A3E30" w:rsidRPr="000A3E30" w:rsidRDefault="000A3E30" w:rsidP="00ED32B7">
      <w:pPr>
        <w:pStyle w:val="ListParagraph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Orang non yahudi yang mau jadi Kristen, harus lebih dahulu menjadi yahudi.</w:t>
      </w:r>
    </w:p>
    <w:p w:rsidR="000A3E30" w:rsidRPr="000A3E30" w:rsidRDefault="000A3E30" w:rsidP="00ED32B7">
      <w:pPr>
        <w:pStyle w:val="ListParagraph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Orang yang mau menjadi Kristen harus disunat dan diwajibkan menjalankan taurat.</w:t>
      </w:r>
    </w:p>
    <w:p w:rsidR="000A3E30" w:rsidRPr="000A3E30" w:rsidRDefault="000A3E30" w:rsidP="00ED32B7">
      <w:pPr>
        <w:pStyle w:val="ListParagraph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 xml:space="preserve">Jawaban B dan C benar. </w:t>
      </w:r>
    </w:p>
    <w:p w:rsidR="000A3E30" w:rsidRPr="000A3E30" w:rsidRDefault="000A3E30" w:rsidP="00ED32B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Hasil persidangan di Yerusalem telah mencapai kesepakatan minimal untuk menjadi orang Kristen harus memenuhi 4 persyaratan yaitu…..</w:t>
      </w:r>
    </w:p>
    <w:p w:rsidR="000A3E30" w:rsidRPr="000A3E30" w:rsidRDefault="000A3E30" w:rsidP="00ED32B7">
      <w:pPr>
        <w:pStyle w:val="ListParagraph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Makanan yg dipersembahkan kepada berhala.</w:t>
      </w:r>
    </w:p>
    <w:p w:rsidR="000A3E30" w:rsidRPr="000A3E30" w:rsidRDefault="000A3E30" w:rsidP="00ED32B7">
      <w:pPr>
        <w:pStyle w:val="ListParagraph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Darah tidak boleh dimakan.</w:t>
      </w:r>
    </w:p>
    <w:p w:rsidR="000A3E30" w:rsidRPr="000A3E30" w:rsidRDefault="000A3E30" w:rsidP="00ED32B7">
      <w:pPr>
        <w:pStyle w:val="ListParagraph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Daging binatang yang mati, dan percabulan.</w:t>
      </w:r>
    </w:p>
    <w:p w:rsidR="000A3E30" w:rsidRPr="000A3E30" w:rsidRDefault="000A3E30" w:rsidP="00ED32B7">
      <w:pPr>
        <w:pStyle w:val="ListParagraph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Semua benar.</w:t>
      </w:r>
    </w:p>
    <w:p w:rsidR="000A3E30" w:rsidRPr="000A3E30" w:rsidRDefault="000A3E30" w:rsidP="00ED32B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HKBP adalah salah satu aliran gereja yang berasal dari daerah…</w:t>
      </w:r>
    </w:p>
    <w:p w:rsidR="000A3E30" w:rsidRPr="000A3E30" w:rsidRDefault="000A3E30" w:rsidP="00ED32B7">
      <w:pPr>
        <w:pStyle w:val="ListParagraph"/>
        <w:numPr>
          <w:ilvl w:val="0"/>
          <w:numId w:val="11"/>
        </w:numPr>
        <w:ind w:left="720"/>
        <w:jc w:val="both"/>
      </w:pPr>
      <w:r w:rsidRPr="000A3E30">
        <w:rPr>
          <w:rFonts w:ascii="Times New Roman" w:hAnsi="Times New Roman" w:cs="Times New Roman"/>
          <w:sz w:val="24"/>
          <w:szCs w:val="24"/>
        </w:rPr>
        <w:t>Papua.</w:t>
      </w:r>
      <w:r w:rsidRPr="000A3E30">
        <w:rPr>
          <w:rFonts w:ascii="Times New Roman" w:hAnsi="Times New Roman" w:cs="Times New Roman"/>
          <w:sz w:val="24"/>
          <w:szCs w:val="24"/>
        </w:rPr>
        <w:tab/>
      </w:r>
      <w:r w:rsidRPr="000A3E30">
        <w:rPr>
          <w:rFonts w:ascii="Times New Roman" w:hAnsi="Times New Roman" w:cs="Times New Roman"/>
          <w:sz w:val="24"/>
          <w:szCs w:val="24"/>
        </w:rPr>
        <w:tab/>
        <w:t>b. Toraja.                c. Batak.</w:t>
      </w:r>
      <w:r w:rsidRPr="000A3E30">
        <w:rPr>
          <w:rFonts w:ascii="Times New Roman" w:hAnsi="Times New Roman" w:cs="Times New Roman"/>
          <w:sz w:val="24"/>
          <w:szCs w:val="24"/>
        </w:rPr>
        <w:tab/>
      </w:r>
      <w:r w:rsidRPr="000A3E30">
        <w:rPr>
          <w:rFonts w:ascii="Times New Roman" w:hAnsi="Times New Roman" w:cs="Times New Roman"/>
          <w:sz w:val="24"/>
          <w:szCs w:val="24"/>
        </w:rPr>
        <w:tab/>
        <w:t>d. Sumba</w:t>
      </w:r>
    </w:p>
    <w:p w:rsidR="000A3E30" w:rsidRPr="000A3E30" w:rsidRDefault="000A3E30" w:rsidP="00ED32B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Tugas panggilan gereja dalam bersekutu dapat diwujudkan dalam bentuk…</w:t>
      </w:r>
    </w:p>
    <w:p w:rsidR="000A3E30" w:rsidRPr="000A3E30" w:rsidRDefault="000A3E30" w:rsidP="00ED32B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Ibadah utama minggu, ibadah rayon, kaum bapa dll.</w:t>
      </w:r>
    </w:p>
    <w:p w:rsidR="000A3E30" w:rsidRPr="000A3E30" w:rsidRDefault="000A3E30" w:rsidP="00ED32B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Khotbah, paduan suara.</w:t>
      </w:r>
    </w:p>
    <w:p w:rsidR="000A3E30" w:rsidRPr="000A3E30" w:rsidRDefault="000A3E30" w:rsidP="00ED32B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Katekisasi dan pastoral konseling.</w:t>
      </w:r>
    </w:p>
    <w:p w:rsidR="000A3E30" w:rsidRPr="000A3E30" w:rsidRDefault="000A3E30" w:rsidP="00ED32B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Liturgy.</w:t>
      </w:r>
    </w:p>
    <w:p w:rsidR="000A3E30" w:rsidRPr="000A3E30" w:rsidRDefault="000A3E30" w:rsidP="00ED32B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Tugas panggilan gereja dalam bersaksi dapat diwujudkan melalui…</w:t>
      </w:r>
    </w:p>
    <w:p w:rsidR="000A3E30" w:rsidRPr="000A3E30" w:rsidRDefault="000A3E30" w:rsidP="00ED32B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Pelayanan kepada orang miskin.</w:t>
      </w:r>
    </w:p>
    <w:p w:rsidR="000A3E30" w:rsidRPr="000A3E30" w:rsidRDefault="000A3E30" w:rsidP="00ED32B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Berkhotbah, pawai paskah, paduan suara, vocal group.</w:t>
      </w:r>
    </w:p>
    <w:p w:rsidR="000A3E30" w:rsidRPr="000A3E30" w:rsidRDefault="000A3E30" w:rsidP="00ED32B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Kegiatan ret-ret.</w:t>
      </w:r>
    </w:p>
    <w:p w:rsidR="000A3E30" w:rsidRPr="000A3E30" w:rsidRDefault="000A3E30" w:rsidP="00ED32B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Memberikan persembahan.</w:t>
      </w:r>
    </w:p>
    <w:p w:rsidR="000A3E30" w:rsidRPr="000A3E30" w:rsidRDefault="000A3E30" w:rsidP="00ED32B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 xml:space="preserve">Yang menjadi intisari dalam </w:t>
      </w:r>
      <w:proofErr w:type="gramStart"/>
      <w:r w:rsidRPr="000A3E30">
        <w:rPr>
          <w:rFonts w:ascii="Times New Roman" w:hAnsi="Times New Roman" w:cs="Times New Roman"/>
          <w:sz w:val="24"/>
          <w:szCs w:val="24"/>
        </w:rPr>
        <w:t>ibadah  gereja</w:t>
      </w:r>
      <w:proofErr w:type="gramEnd"/>
      <w:r w:rsidRPr="000A3E30">
        <w:rPr>
          <w:rFonts w:ascii="Times New Roman" w:hAnsi="Times New Roman" w:cs="Times New Roman"/>
          <w:sz w:val="24"/>
          <w:szCs w:val="24"/>
        </w:rPr>
        <w:t xml:space="preserve"> Kristen Protestan adalah….</w:t>
      </w:r>
    </w:p>
    <w:p w:rsidR="000A3E30" w:rsidRPr="000A3E30" w:rsidRDefault="000A3E30" w:rsidP="00ED32B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Liturgi.</w:t>
      </w:r>
      <w:r w:rsidRPr="000A3E30">
        <w:rPr>
          <w:rFonts w:ascii="Times New Roman" w:hAnsi="Times New Roman" w:cs="Times New Roman"/>
          <w:sz w:val="24"/>
          <w:szCs w:val="24"/>
        </w:rPr>
        <w:tab/>
      </w:r>
      <w:r w:rsidRPr="000A3E30">
        <w:rPr>
          <w:rFonts w:ascii="Times New Roman" w:hAnsi="Times New Roman" w:cs="Times New Roman"/>
          <w:sz w:val="24"/>
          <w:szCs w:val="24"/>
        </w:rPr>
        <w:tab/>
      </w:r>
      <w:r w:rsidRPr="000A3E30">
        <w:rPr>
          <w:rFonts w:ascii="Times New Roman" w:hAnsi="Times New Roman" w:cs="Times New Roman"/>
          <w:sz w:val="24"/>
          <w:szCs w:val="24"/>
        </w:rPr>
        <w:tab/>
        <w:t>c. Ekaristi.</w:t>
      </w:r>
    </w:p>
    <w:p w:rsidR="000A3E30" w:rsidRPr="000A3E30" w:rsidRDefault="000A3E30" w:rsidP="00ED32B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Perjamuan kudus.</w:t>
      </w:r>
      <w:r w:rsidRPr="000A3E30">
        <w:rPr>
          <w:rFonts w:ascii="Times New Roman" w:hAnsi="Times New Roman" w:cs="Times New Roman"/>
          <w:sz w:val="24"/>
          <w:szCs w:val="24"/>
        </w:rPr>
        <w:tab/>
      </w:r>
      <w:r w:rsidRPr="000A3E30">
        <w:rPr>
          <w:rFonts w:ascii="Times New Roman" w:hAnsi="Times New Roman" w:cs="Times New Roman"/>
          <w:sz w:val="24"/>
          <w:szCs w:val="24"/>
        </w:rPr>
        <w:tab/>
        <w:t>d. Khotbah atau Pemberitaan firman.</w:t>
      </w:r>
    </w:p>
    <w:p w:rsidR="000A3E30" w:rsidRPr="000A3E30" w:rsidRDefault="000A3E30" w:rsidP="00ED32B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 xml:space="preserve">Setiap orang Kristen </w:t>
      </w:r>
      <w:proofErr w:type="gramStart"/>
      <w:r w:rsidRPr="000A3E30">
        <w:rPr>
          <w:rFonts w:ascii="Times New Roman" w:hAnsi="Times New Roman" w:cs="Times New Roman"/>
          <w:sz w:val="24"/>
          <w:szCs w:val="24"/>
        </w:rPr>
        <w:t>yang  percaya</w:t>
      </w:r>
      <w:proofErr w:type="gramEnd"/>
      <w:r w:rsidRPr="000A3E30">
        <w:rPr>
          <w:rFonts w:ascii="Times New Roman" w:hAnsi="Times New Roman" w:cs="Times New Roman"/>
          <w:sz w:val="24"/>
          <w:szCs w:val="24"/>
        </w:rPr>
        <w:t xml:space="preserve"> kepada Allah, selain memiliki identitas sebagai warga Negara, ia juga memiliki identitas lain sebagai…</w:t>
      </w:r>
    </w:p>
    <w:p w:rsidR="000A3E30" w:rsidRPr="000A3E30" w:rsidRDefault="000A3E30" w:rsidP="00ED32B7">
      <w:pPr>
        <w:pStyle w:val="ListParagraph"/>
        <w:numPr>
          <w:ilvl w:val="0"/>
          <w:numId w:val="1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Penduduk suatu daerah.                   c. Warga kerajaan Sorga.</w:t>
      </w:r>
    </w:p>
    <w:p w:rsidR="000A3E30" w:rsidRPr="000A3E30" w:rsidRDefault="000A3E30" w:rsidP="00ED32B7">
      <w:pPr>
        <w:pStyle w:val="ListParagraph"/>
        <w:numPr>
          <w:ilvl w:val="0"/>
          <w:numId w:val="1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Warga masyarakat.                          d. Rakyat suatu Negara.</w:t>
      </w:r>
    </w:p>
    <w:p w:rsidR="000A3E30" w:rsidRPr="000A3E30" w:rsidRDefault="000A3E30" w:rsidP="00ED32B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Yang dimaksud dengan kerajaan sorga adalah…</w:t>
      </w:r>
    </w:p>
    <w:p w:rsidR="000A3E30" w:rsidRPr="000A3E30" w:rsidRDefault="000A3E30" w:rsidP="00ED32B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Suatu tempat yang disediakan Allah bagi orang percaya.</w:t>
      </w:r>
    </w:p>
    <w:p w:rsidR="000A3E30" w:rsidRPr="000A3E30" w:rsidRDefault="000A3E30" w:rsidP="00ED32B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Suatu pemerintahan Allah yang berlangsung di bumi.</w:t>
      </w:r>
    </w:p>
    <w:p w:rsidR="000A3E30" w:rsidRPr="000A3E30" w:rsidRDefault="000A3E30" w:rsidP="00ED32B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Suatu keadaan ketika orang percaya melakukan kehendak Allah di dunia ini.</w:t>
      </w:r>
    </w:p>
    <w:p w:rsidR="000A3E30" w:rsidRPr="000A3E30" w:rsidRDefault="000A3E30" w:rsidP="00ED32B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Semua benar.</w:t>
      </w:r>
    </w:p>
    <w:p w:rsidR="000A3E30" w:rsidRPr="000A3E30" w:rsidRDefault="000A3E30" w:rsidP="00ED32B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lastRenderedPageBreak/>
        <w:t>Hal penting yang perlu dilakukan orang Kristen sebagai warga kerajaan sorga dalam hidup sehari-hari adalah…kecuali.</w:t>
      </w:r>
    </w:p>
    <w:p w:rsidR="000A3E30" w:rsidRPr="000A3E30" w:rsidRDefault="000A3E30" w:rsidP="00ED32B7">
      <w:pPr>
        <w:pStyle w:val="ListParagraph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Hidup selalu meresahkan orang lain.</w:t>
      </w:r>
    </w:p>
    <w:p w:rsidR="000A3E30" w:rsidRPr="000A3E30" w:rsidRDefault="000A3E30" w:rsidP="00ED32B7">
      <w:pPr>
        <w:pStyle w:val="ListParagraph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Peduli dengan keadaan orang lain.</w:t>
      </w:r>
    </w:p>
    <w:p w:rsidR="000A3E30" w:rsidRPr="000A3E30" w:rsidRDefault="000A3E30" w:rsidP="00ED32B7">
      <w:pPr>
        <w:pStyle w:val="ListParagraph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Menyatakan kasih tanpa mengharapkan imbalan.</w:t>
      </w:r>
    </w:p>
    <w:p w:rsidR="000A3E30" w:rsidRPr="000A3E30" w:rsidRDefault="000A3E30" w:rsidP="00ED32B7">
      <w:pPr>
        <w:pStyle w:val="ListParagraph"/>
        <w:numPr>
          <w:ilvl w:val="0"/>
          <w:numId w:val="1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Berani menyatakan kebenaran.</w:t>
      </w:r>
    </w:p>
    <w:p w:rsidR="000A3E30" w:rsidRPr="000A3E30" w:rsidRDefault="000A3E30" w:rsidP="00ED32B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Tindakan gereja tentang kerusakan alam, dapat diwujudkan melalui…</w:t>
      </w:r>
    </w:p>
    <w:p w:rsidR="000A3E30" w:rsidRPr="000A3E30" w:rsidRDefault="000A3E30" w:rsidP="00ED32B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 xml:space="preserve">Mendoakan agar manusia sadar </w:t>
      </w:r>
      <w:proofErr w:type="gramStart"/>
      <w:r w:rsidRPr="000A3E3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0A3E30">
        <w:rPr>
          <w:rFonts w:ascii="Times New Roman" w:hAnsi="Times New Roman" w:cs="Times New Roman"/>
          <w:sz w:val="24"/>
          <w:szCs w:val="24"/>
        </w:rPr>
        <w:t xml:space="preserve"> pentingnya memelihara alam.</w:t>
      </w:r>
    </w:p>
    <w:p w:rsidR="000A3E30" w:rsidRPr="000A3E30" w:rsidRDefault="000A3E30" w:rsidP="00ED32B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Melakukan dialog dengan pemerintah dan masyarakat.</w:t>
      </w:r>
    </w:p>
    <w:p w:rsidR="000A3E30" w:rsidRPr="000A3E30" w:rsidRDefault="000A3E30" w:rsidP="00ED32B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Menyuarakan lewat khotbah/ pembritaan firman.</w:t>
      </w:r>
    </w:p>
    <w:p w:rsidR="000A3E30" w:rsidRPr="000A3E30" w:rsidRDefault="000A3E30" w:rsidP="00ED32B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Semua benar.</w:t>
      </w:r>
    </w:p>
    <w:p w:rsidR="000A3E30" w:rsidRPr="000A3E30" w:rsidRDefault="000A3E30" w:rsidP="00ED32B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Pentingnya peranan premaja dan pemuda bagi masa depan gereja karena…</w:t>
      </w:r>
    </w:p>
    <w:p w:rsidR="000A3E30" w:rsidRPr="000A3E30" w:rsidRDefault="000A3E30" w:rsidP="00ED32B7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Remaja dan pemuda perlu dipersiapkan, karena mereka sebagai ujung tombak gereja.</w:t>
      </w:r>
    </w:p>
    <w:p w:rsidR="000A3E30" w:rsidRPr="000A3E30" w:rsidRDefault="000A3E30" w:rsidP="00ED32B7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Mereka cukup potensial.</w:t>
      </w:r>
    </w:p>
    <w:p w:rsidR="000A3E30" w:rsidRPr="000A3E30" w:rsidRDefault="000A3E30" w:rsidP="00ED32B7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Mereka yang empunya kerajaan sorga.</w:t>
      </w:r>
    </w:p>
    <w:p w:rsidR="000A3E30" w:rsidRPr="000A3E30" w:rsidRDefault="000A3E30" w:rsidP="00ED32B7">
      <w:pPr>
        <w:pStyle w:val="ListParagraph"/>
        <w:numPr>
          <w:ilvl w:val="0"/>
          <w:numId w:val="19"/>
        </w:numPr>
        <w:jc w:val="both"/>
      </w:pPr>
      <w:r w:rsidRPr="000A3E30">
        <w:rPr>
          <w:rFonts w:ascii="Times New Roman" w:hAnsi="Times New Roman" w:cs="Times New Roman"/>
          <w:sz w:val="24"/>
          <w:szCs w:val="24"/>
        </w:rPr>
        <w:t>Supaya mereka mendapat berkat.</w:t>
      </w:r>
    </w:p>
    <w:p w:rsidR="000A3E30" w:rsidRPr="000A3E30" w:rsidRDefault="000A3E30" w:rsidP="00ED32B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Bentuk tanggung jawab yang sering diberikan kepada pemuda untuk membentuk kepemimpinan dan kepribadian adalah…</w:t>
      </w:r>
    </w:p>
    <w:p w:rsidR="000A3E30" w:rsidRPr="000A3E30" w:rsidRDefault="000A3E30" w:rsidP="00ED32B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Ketua, sekretaris, dan bendahara.</w:t>
      </w:r>
    </w:p>
    <w:p w:rsidR="000A3E30" w:rsidRPr="000A3E30" w:rsidRDefault="000A3E30" w:rsidP="00ED32B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Kepanitaan dalam kegiatan tertentu.</w:t>
      </w:r>
    </w:p>
    <w:p w:rsidR="000A3E30" w:rsidRPr="000A3E30" w:rsidRDefault="000A3E30" w:rsidP="00ED32B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Ditunjuk untuk melakukan suatu pekerjaan.</w:t>
      </w:r>
    </w:p>
    <w:p w:rsidR="000A3E30" w:rsidRPr="000A3E30" w:rsidRDefault="000A3E30" w:rsidP="00ED32B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Jawaban A</w:t>
      </w:r>
      <w:proofErr w:type="gramStart"/>
      <w:r w:rsidRPr="000A3E30">
        <w:rPr>
          <w:rFonts w:ascii="Times New Roman" w:hAnsi="Times New Roman" w:cs="Times New Roman"/>
          <w:sz w:val="24"/>
          <w:szCs w:val="24"/>
        </w:rPr>
        <w:t>,B</w:t>
      </w:r>
      <w:proofErr w:type="gramEnd"/>
      <w:r w:rsidRPr="000A3E30">
        <w:rPr>
          <w:rFonts w:ascii="Times New Roman" w:hAnsi="Times New Roman" w:cs="Times New Roman"/>
          <w:sz w:val="24"/>
          <w:szCs w:val="24"/>
        </w:rPr>
        <w:t xml:space="preserve">, C benar. </w:t>
      </w:r>
    </w:p>
    <w:p w:rsidR="000A3E30" w:rsidRPr="000A3E30" w:rsidRDefault="000A3E30" w:rsidP="00ED32B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 xml:space="preserve">Tokoh Alkitab PB yang dipilih </w:t>
      </w:r>
      <w:proofErr w:type="gramStart"/>
      <w:r w:rsidRPr="000A3E30">
        <w:rPr>
          <w:rFonts w:ascii="Times New Roman" w:hAnsi="Times New Roman" w:cs="Times New Roman"/>
          <w:sz w:val="24"/>
          <w:szCs w:val="24"/>
        </w:rPr>
        <w:t>Yesus  untuk</w:t>
      </w:r>
      <w:proofErr w:type="gramEnd"/>
      <w:r w:rsidRPr="000A3E30">
        <w:rPr>
          <w:rFonts w:ascii="Times New Roman" w:hAnsi="Times New Roman" w:cs="Times New Roman"/>
          <w:sz w:val="24"/>
          <w:szCs w:val="24"/>
        </w:rPr>
        <w:t xml:space="preserve"> menjadi murid-Nya yang pertama walaupun ia masih muda yaitu…</w:t>
      </w:r>
    </w:p>
    <w:p w:rsidR="000A3E30" w:rsidRPr="000A3E30" w:rsidRDefault="000A3E30" w:rsidP="00ED32B7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 xml:space="preserve">Timotius dan Onisimus.                          </w:t>
      </w:r>
      <w:proofErr w:type="gramStart"/>
      <w:r w:rsidRPr="000A3E3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A3E30">
        <w:rPr>
          <w:rFonts w:ascii="Times New Roman" w:hAnsi="Times New Roman" w:cs="Times New Roman"/>
          <w:sz w:val="24"/>
          <w:szCs w:val="24"/>
        </w:rPr>
        <w:t>. Simon Petrus.</w:t>
      </w:r>
    </w:p>
    <w:p w:rsidR="000A3E30" w:rsidRPr="000A3E30" w:rsidRDefault="000A3E30" w:rsidP="00ED32B7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E30">
        <w:rPr>
          <w:rFonts w:ascii="Times New Roman" w:hAnsi="Times New Roman" w:cs="Times New Roman"/>
          <w:sz w:val="24"/>
          <w:szCs w:val="24"/>
        </w:rPr>
        <w:t>Anderias.                                                 d. Paulus.</w:t>
      </w:r>
    </w:p>
    <w:tbl>
      <w:tblPr>
        <w:tblStyle w:val="TableGrid"/>
        <w:tblW w:w="10098" w:type="dxa"/>
        <w:tblLook w:val="04A0"/>
      </w:tblPr>
      <w:tblGrid>
        <w:gridCol w:w="6408"/>
        <w:gridCol w:w="3690"/>
      </w:tblGrid>
      <w:tr w:rsidR="00ED32B7" w:rsidTr="001B09A5">
        <w:tc>
          <w:tcPr>
            <w:tcW w:w="6408" w:type="dxa"/>
          </w:tcPr>
          <w:p w:rsidR="00ED32B7" w:rsidRDefault="00ED32B7" w:rsidP="00ED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Soal</w:t>
            </w:r>
          </w:p>
        </w:tc>
        <w:tc>
          <w:tcPr>
            <w:tcW w:w="3690" w:type="dxa"/>
          </w:tcPr>
          <w:p w:rsidR="00ED32B7" w:rsidRDefault="00ED32B7" w:rsidP="00ED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Pilihan Jawaban</w:t>
            </w:r>
          </w:p>
        </w:tc>
      </w:tr>
      <w:tr w:rsidR="00ED32B7" w:rsidTr="001B09A5">
        <w:tc>
          <w:tcPr>
            <w:tcW w:w="6408" w:type="dxa"/>
          </w:tcPr>
          <w:p w:rsidR="00ED32B7" w:rsidRDefault="00ED32B7" w:rsidP="00CE5FF5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93">
              <w:rPr>
                <w:rFonts w:ascii="Times New Roman" w:hAnsi="Times New Roman" w:cs="Times New Roman"/>
                <w:sz w:val="24"/>
                <w:szCs w:val="24"/>
              </w:rPr>
              <w:t>Perpecahan gereja perdana diakibatkan oleh berbagai pertentangan antar para rasul……</w:t>
            </w:r>
          </w:p>
          <w:p w:rsidR="00ED32B7" w:rsidRPr="000D2093" w:rsidRDefault="00ED32B7" w:rsidP="00CE5FF5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93">
              <w:rPr>
                <w:rFonts w:ascii="Times New Roman" w:hAnsi="Times New Roman" w:cs="Times New Roman"/>
                <w:sz w:val="24"/>
                <w:szCs w:val="24"/>
              </w:rPr>
              <w:t xml:space="preserve">Peristiwa pentakosta/pencurahan Roh </w:t>
            </w:r>
            <w:proofErr w:type="gramStart"/>
            <w:r w:rsidRPr="000D2093">
              <w:rPr>
                <w:rFonts w:ascii="Times New Roman" w:hAnsi="Times New Roman" w:cs="Times New Roman"/>
                <w:sz w:val="24"/>
                <w:szCs w:val="24"/>
              </w:rPr>
              <w:t>kudus</w:t>
            </w:r>
            <w:proofErr w:type="gramEnd"/>
            <w:r w:rsidRPr="000D2093">
              <w:rPr>
                <w:rFonts w:ascii="Times New Roman" w:hAnsi="Times New Roman" w:cs="Times New Roman"/>
                <w:sz w:val="24"/>
                <w:szCs w:val="24"/>
              </w:rPr>
              <w:t xml:space="preserve"> tertulis dalam kitab…</w:t>
            </w:r>
          </w:p>
          <w:p w:rsidR="001B09A5" w:rsidRPr="000D2093" w:rsidRDefault="001B09A5" w:rsidP="00CE5FF5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93">
              <w:rPr>
                <w:rFonts w:ascii="Times New Roman" w:hAnsi="Times New Roman" w:cs="Times New Roman"/>
                <w:sz w:val="24"/>
                <w:szCs w:val="24"/>
              </w:rPr>
              <w:t>Tokoh yang menjadi pelopor terpisahnya gereja Kristen protestan dari gereja induk katolik yaitu…</w:t>
            </w:r>
          </w:p>
          <w:p w:rsidR="001B09A5" w:rsidRPr="000D2093" w:rsidRDefault="001B09A5" w:rsidP="00CE5FF5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93">
              <w:rPr>
                <w:rFonts w:ascii="Times New Roman" w:hAnsi="Times New Roman" w:cs="Times New Roman"/>
                <w:sz w:val="24"/>
                <w:szCs w:val="24"/>
              </w:rPr>
              <w:t>GMIT adalah aliran gereja yang berasal dari daerah….</w:t>
            </w:r>
          </w:p>
          <w:p w:rsidR="001B09A5" w:rsidRPr="000D2093" w:rsidRDefault="001B09A5" w:rsidP="00CE5FF5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93">
              <w:rPr>
                <w:rFonts w:ascii="Times New Roman" w:hAnsi="Times New Roman" w:cs="Times New Roman"/>
                <w:sz w:val="24"/>
                <w:szCs w:val="24"/>
              </w:rPr>
              <w:t>GPM adalah aliran gereja yang berasal dari daerah …..</w:t>
            </w:r>
          </w:p>
          <w:p w:rsidR="001B09A5" w:rsidRPr="000D2093" w:rsidRDefault="001B09A5" w:rsidP="00CE5FF5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93">
              <w:rPr>
                <w:rFonts w:ascii="Times New Roman" w:hAnsi="Times New Roman" w:cs="Times New Roman"/>
                <w:sz w:val="24"/>
                <w:szCs w:val="24"/>
              </w:rPr>
              <w:t xml:space="preserve">Salah satu </w:t>
            </w:r>
            <w:proofErr w:type="gramStart"/>
            <w:r w:rsidRPr="000D2093">
              <w:rPr>
                <w:rFonts w:ascii="Times New Roman" w:hAnsi="Times New Roman" w:cs="Times New Roman"/>
                <w:sz w:val="24"/>
                <w:szCs w:val="24"/>
              </w:rPr>
              <w:t>doa</w:t>
            </w:r>
            <w:proofErr w:type="gramEnd"/>
            <w:r w:rsidRPr="000D2093">
              <w:rPr>
                <w:rFonts w:ascii="Times New Roman" w:hAnsi="Times New Roman" w:cs="Times New Roman"/>
                <w:sz w:val="24"/>
                <w:szCs w:val="24"/>
              </w:rPr>
              <w:t xml:space="preserve"> Tuhan Yesus yang menginginkan murid-muridNya tetap bersatu dan jangan terpecah-pecah; tertulis dalam kitab….</w:t>
            </w:r>
          </w:p>
          <w:p w:rsidR="001B09A5" w:rsidRPr="000D2093" w:rsidRDefault="001B09A5" w:rsidP="00CE5FF5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93">
              <w:rPr>
                <w:rFonts w:ascii="Times New Roman" w:hAnsi="Times New Roman" w:cs="Times New Roman"/>
                <w:sz w:val="24"/>
                <w:szCs w:val="24"/>
              </w:rPr>
              <w:t>Berikut ini yang merupakan Tritugas pokok panggilan gereja adalah…</w:t>
            </w:r>
          </w:p>
          <w:p w:rsidR="001B09A5" w:rsidRPr="000D2093" w:rsidRDefault="001B09A5" w:rsidP="00CE5FF5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93">
              <w:rPr>
                <w:rFonts w:ascii="Times New Roman" w:hAnsi="Times New Roman" w:cs="Times New Roman"/>
                <w:sz w:val="24"/>
                <w:szCs w:val="24"/>
              </w:rPr>
              <w:t>Salah satu tokoh dunia yang memperjuangkan hak asasi manusia (diskriminasi ras kulit putih terhadap kulit hitam di amerika serikat) adalah…</w:t>
            </w:r>
          </w:p>
          <w:p w:rsidR="001B09A5" w:rsidRPr="000D2093" w:rsidRDefault="001B09A5" w:rsidP="00CE5FF5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Yang menjadi inti pemberitaan Yesus dalam pelayananNya di dunia ini adalah…</w:t>
            </w:r>
          </w:p>
          <w:p w:rsidR="00ED32B7" w:rsidRDefault="00CE5FF5" w:rsidP="00F56BEF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93">
              <w:rPr>
                <w:rFonts w:ascii="Times New Roman" w:hAnsi="Times New Roman" w:cs="Times New Roman"/>
                <w:sz w:val="24"/>
                <w:szCs w:val="24"/>
              </w:rPr>
              <w:t>Tokoh Alkitab PL yang dipilih Allah untuk menjadi pemimpin walaupun ia masih muda yaitu…</w:t>
            </w:r>
          </w:p>
        </w:tc>
        <w:tc>
          <w:tcPr>
            <w:tcW w:w="3690" w:type="dxa"/>
          </w:tcPr>
          <w:p w:rsidR="004F6B1C" w:rsidRDefault="004F6B1C" w:rsidP="004F6B1C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1C" w:rsidRDefault="004F6B1C" w:rsidP="004F6B1C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B7" w:rsidRDefault="00ED32B7" w:rsidP="00F56BE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Petrus, Yakobus, dan Paulus.</w:t>
            </w:r>
          </w:p>
          <w:p w:rsidR="001B09A5" w:rsidRDefault="001B09A5" w:rsidP="00F56BE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Maluku.</w:t>
            </w:r>
          </w:p>
          <w:p w:rsidR="004F6B1C" w:rsidRDefault="004F6B1C" w:rsidP="00F56BE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Daud, </w:t>
            </w:r>
            <w:r w:rsidRPr="000D2093">
              <w:rPr>
                <w:rFonts w:ascii="Times New Roman" w:hAnsi="Times New Roman" w:cs="Times New Roman"/>
                <w:sz w:val="24"/>
                <w:szCs w:val="24"/>
              </w:rPr>
              <w:t>Daniel, dan Yosua.</w:t>
            </w:r>
          </w:p>
          <w:p w:rsidR="001B09A5" w:rsidRDefault="001B09A5" w:rsidP="00F56BE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Marten Luther.</w:t>
            </w:r>
          </w:p>
          <w:p w:rsidR="00CE5FF5" w:rsidRDefault="00CE5FF5" w:rsidP="00F56BE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Kasih.</w:t>
            </w:r>
          </w:p>
          <w:p w:rsidR="004F6B1C" w:rsidRDefault="004F6B1C" w:rsidP="00F56BE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Sumba.</w:t>
            </w:r>
          </w:p>
          <w:p w:rsidR="001B09A5" w:rsidRDefault="001B09A5" w:rsidP="00F56BE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2093">
              <w:rPr>
                <w:rFonts w:ascii="Times New Roman" w:hAnsi="Times New Roman" w:cs="Times New Roman"/>
                <w:sz w:val="24"/>
                <w:szCs w:val="24"/>
              </w:rPr>
              <w:t xml:space="preserve">Martin Luther King Jr.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9A5" w:rsidRDefault="001B09A5" w:rsidP="00F56BE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Yohanes, 17:21</w:t>
            </w:r>
          </w:p>
          <w:p w:rsidR="00CE5FF5" w:rsidRDefault="00CE5FF5" w:rsidP="00F56BE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2093">
              <w:rPr>
                <w:rFonts w:ascii="Times New Roman" w:hAnsi="Times New Roman" w:cs="Times New Roman"/>
                <w:sz w:val="24"/>
                <w:szCs w:val="24"/>
              </w:rPr>
              <w:t xml:space="preserve">Kerajaan sorga.                                              </w:t>
            </w:r>
          </w:p>
          <w:p w:rsidR="001B09A5" w:rsidRDefault="001B09A5" w:rsidP="00F56BE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Timor.</w:t>
            </w:r>
          </w:p>
          <w:p w:rsidR="00ED32B7" w:rsidRDefault="00ED32B7" w:rsidP="00F56BE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Kisah Rasul 2:1-13.</w:t>
            </w:r>
          </w:p>
          <w:p w:rsidR="001B09A5" w:rsidRPr="00ED32B7" w:rsidRDefault="001B09A5" w:rsidP="00F56BE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Bersekutu, Melayani, Bersaksi.</w:t>
            </w:r>
          </w:p>
        </w:tc>
      </w:tr>
    </w:tbl>
    <w:p w:rsidR="00BB0CF6" w:rsidRPr="00F56BEF" w:rsidRDefault="00BB0CF6" w:rsidP="00ED32B7">
      <w:pPr>
        <w:pStyle w:val="ListParagraph"/>
        <w:ind w:left="360"/>
        <w:rPr>
          <w:rFonts w:ascii="Times New Roman" w:hAnsi="Times New Roman" w:cs="Times New Roman"/>
          <w:sz w:val="16"/>
          <w:szCs w:val="24"/>
        </w:rPr>
      </w:pPr>
    </w:p>
    <w:p w:rsidR="00794807" w:rsidRDefault="00794807" w:rsidP="00F56BEF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Jelaskanlah pengertian gereja yang benar.</w:t>
      </w:r>
    </w:p>
    <w:p w:rsidR="00BB0CF6" w:rsidRDefault="00BB0CF6" w:rsidP="00F56BEF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4 aspek pergumulan gereja masa lampau hingga masa kini.</w:t>
      </w:r>
    </w:p>
    <w:p w:rsidR="00BB0CF6" w:rsidRDefault="00BB0CF6" w:rsidP="00F56BEF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Jelaskan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menjadi penyebab terjadinya perpecahan gereja perdana.</w:t>
      </w:r>
    </w:p>
    <w:p w:rsidR="00BB0CF6" w:rsidRDefault="00BB0CF6" w:rsidP="00F56BEF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Sebutkanlah 6 aliran (denominasi) gereja Kristen </w:t>
      </w:r>
      <w:proofErr w:type="gramStart"/>
      <w:r>
        <w:rPr>
          <w:rFonts w:ascii="Times New Roman" w:hAnsi="Times New Roman" w:cs="Times New Roman"/>
          <w:sz w:val="24"/>
          <w:szCs w:val="24"/>
        </w:rPr>
        <w:t>protestan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anda ketahui.</w:t>
      </w:r>
    </w:p>
    <w:p w:rsidR="00794807" w:rsidRDefault="00794807" w:rsidP="00F56BEF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Sebutkanlah masing-masing 5 kegiatan y</w:t>
      </w:r>
      <w:r w:rsidR="005975BC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g dilakukan gereja dalam mengemban tugas bersekutu, bersaksi dan melayani.</w:t>
      </w:r>
    </w:p>
    <w:p w:rsidR="009F2E66" w:rsidRDefault="009F2E66" w:rsidP="00ED32B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975BC" w:rsidRPr="002421EF" w:rsidRDefault="005975BC" w:rsidP="00242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Pdt. Dr. Martin Luther King, Jr. (1929-1968), seorang pendeta Gereja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Baptis, adalah seorang tokoh pejuang hak asasi manusia dari Amerika Serikat.</w:t>
      </w:r>
    </w:p>
    <w:p w:rsidR="005975BC" w:rsidRPr="002421EF" w:rsidRDefault="005975BC" w:rsidP="00242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Ia</w:t>
      </w:r>
      <w:proofErr w:type="gramEnd"/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berjuang untuk hak-hak orang-orang kulit hitam yang tidak dianggap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sebagai manusia yang setara dengan orang-orang kulit putih, karena mereka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adalah keturunan budak. Seseorang yang dilahirkan dari pasangan campuran,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akan</w:t>
      </w:r>
      <w:proofErr w:type="gramEnd"/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melahirkan keturunan yang selamanya dianggap “cacat”, karena darah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pasangan yang berkulit hitam. </w:t>
      </w:r>
      <w:proofErr w:type="gramStart"/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Ini disebut sebagai “Aturan Setetes Darah”.</w:t>
      </w:r>
      <w:proofErr w:type="gramEnd"/>
    </w:p>
    <w:p w:rsidR="005975BC" w:rsidRPr="002421EF" w:rsidRDefault="005975BC" w:rsidP="00242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Artinya, bila ada setetes saja darah orang kulit hitam pada diri seseorang,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maka hal itu </w:t>
      </w:r>
      <w:proofErr w:type="gramStart"/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akan</w:t>
      </w:r>
      <w:proofErr w:type="gramEnd"/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membuatnya tidak layak digolongkan sebagai orang kulit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putih.</w:t>
      </w:r>
    </w:p>
    <w:p w:rsidR="002421EF" w:rsidRPr="002421EF" w:rsidRDefault="005975BC" w:rsidP="002421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Pada masa itu, orang-orang kulit hitam dilarang masuk ke tempat-tempat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umum, restoran-restoran yang disediakan khusus untuk orang-orang kulit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putih.</w:t>
      </w:r>
      <w:proofErr w:type="gramEnd"/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Gereja mereka pun dipisahkan oleh warna kulit mereka.</w:t>
      </w:r>
      <w:proofErr w:type="gramEnd"/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Ada gerejagereja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yang dikhususkan untuk orang kulit putih yang tidak boleh dimasuki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oleh orang kulit hitam.</w:t>
      </w:r>
      <w:proofErr w:type="gramEnd"/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 mereka naik bus, mereka harus duduk di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belakang.</w:t>
      </w:r>
      <w:proofErr w:type="gramEnd"/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Apabila ada orang kulit putih yang naik ke dalam bus itu, mereka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harus berdiri dan memberikan tempat duduk mereka kepada orang itu,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meskipun misalnya yang naik itu seorang laki-laki muda yang sehat dan kuat,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dan orang kulit hitam itu seorang perempuan tua renta dan sakit. </w:t>
      </w:r>
      <w:proofErr w:type="gramStart"/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Padahal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sebagian besar orang Amerika Serikat beragama Kristen.</w:t>
      </w:r>
      <w:proofErr w:type="gramEnd"/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Mengapa terjadi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pemisahan dan diskriminasi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seperti itu, yang mestinya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sudah dihapuskan oleh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gereja perdana?</w:t>
      </w:r>
      <w:proofErr w:type="gramEnd"/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Pada suatu malam yang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dingin di kota Montgomery,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Alabama, Amerika Serikat,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pada bulan Desember 1955,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seorang perempuan kulit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hitam yang bernama Rosa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Parks 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men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olak untuk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menyerahkan kursinya di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>bus kepada orang kulit putih</w:t>
      </w:r>
      <w:r w:rsidR="002421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421EF"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yang baru naik. Hari itu </w:t>
      </w:r>
      <w:proofErr w:type="gramStart"/>
      <w:r w:rsidR="002421EF" w:rsidRPr="002421EF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gramEnd"/>
      <w:r w:rsidR="002421EF"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 sangat lelah setelah bekerja seharian di sebuah</w:t>
      </w:r>
      <w:r w:rsidR="00242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21EF"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toko. Karena itu </w:t>
      </w:r>
      <w:proofErr w:type="gramStart"/>
      <w:r w:rsidR="002421EF" w:rsidRPr="002421EF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gramEnd"/>
      <w:r w:rsidR="002421EF"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 menolak untuk berdiri. “Kamu tidak mau berdiri?” </w:t>
      </w:r>
      <w:r w:rsidR="002421EF">
        <w:rPr>
          <w:rFonts w:ascii="Times New Roman" w:hAnsi="Times New Roman" w:cs="Times New Roman"/>
          <w:sz w:val="24"/>
          <w:szCs w:val="24"/>
          <w:lang w:val="en-US"/>
        </w:rPr>
        <w:t xml:space="preserve">Tanya </w:t>
      </w:r>
      <w:r w:rsidR="002421EF"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sang sopir. Rosa </w:t>
      </w:r>
      <w:proofErr w:type="gramStart"/>
      <w:r w:rsidR="002421EF" w:rsidRPr="002421EF">
        <w:rPr>
          <w:rFonts w:ascii="Times New Roman" w:hAnsi="Times New Roman" w:cs="Times New Roman"/>
          <w:sz w:val="24"/>
          <w:szCs w:val="24"/>
          <w:lang w:val="en-US"/>
        </w:rPr>
        <w:t>Parks</w:t>
      </w:r>
      <w:proofErr w:type="gramEnd"/>
      <w:r w:rsidR="002421EF"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 menatap lurus pada wajahnya dan berkata, “Tidak.”</w:t>
      </w:r>
    </w:p>
    <w:p w:rsidR="002421EF" w:rsidRPr="002421EF" w:rsidRDefault="002421EF" w:rsidP="002421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21EF">
        <w:rPr>
          <w:rFonts w:ascii="Times New Roman" w:hAnsi="Times New Roman" w:cs="Times New Roman"/>
          <w:sz w:val="24"/>
          <w:szCs w:val="24"/>
          <w:lang w:val="en-US"/>
        </w:rPr>
        <w:t>“Kalau begitu,” kata Blake, sopir itu, “saya akan lapor ke polisi dan kamu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>akan ditahan.”</w:t>
      </w:r>
      <w:proofErr w:type="gramEnd"/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gramStart"/>
      <w:r w:rsidRPr="002421EF">
        <w:rPr>
          <w:rFonts w:ascii="Times New Roman" w:hAnsi="Times New Roman" w:cs="Times New Roman"/>
          <w:sz w:val="24"/>
          <w:szCs w:val="24"/>
          <w:lang w:val="en-US"/>
        </w:rPr>
        <w:t>Parks</w:t>
      </w:r>
      <w:proofErr w:type="gramEnd"/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 menjawab perlahan, “Silakan.”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421EF">
        <w:rPr>
          <w:rFonts w:ascii="Times New Roman" w:hAnsi="Times New Roman" w:cs="Times New Roman"/>
          <w:sz w:val="24"/>
          <w:szCs w:val="24"/>
          <w:lang w:val="en-US"/>
        </w:rPr>
        <w:t>Parks ditahan dan didenda $10.</w:t>
      </w:r>
      <w:proofErr w:type="gramEnd"/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421EF">
        <w:rPr>
          <w:rFonts w:ascii="Times New Roman" w:hAnsi="Times New Roman" w:cs="Times New Roman"/>
          <w:sz w:val="24"/>
          <w:szCs w:val="24"/>
          <w:lang w:val="en-US"/>
        </w:rPr>
        <w:t>Hal ini kemudian memicu gerakan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>antidiskriminasi besar-besaran di seluruh AS.</w:t>
      </w:r>
      <w:proofErr w:type="gramEnd"/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 Pdt. Dr. Martin Luther King,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>Jr., mengorganisasikan sebuah boikot bus yang kemudian menyebar 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seluruh wilayah selatan AS. Selain itu, Pdt. King </w:t>
      </w:r>
      <w:proofErr w:type="gramStart"/>
      <w:r w:rsidRPr="002421EF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gramEnd"/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 menggerakkan gereja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>dan orang-orang kulit hitam untuk melawan undang-undang yang menjadikan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mereka bukan warga negara. Pada 28 Agustus 1963, </w:t>
      </w:r>
      <w:proofErr w:type="gramStart"/>
      <w:r w:rsidRPr="002421EF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gramEnd"/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 mengadakan “Mars 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>Washington”, sebuah unjuk rasa untuk menuntut hak-hak orang kulit hitam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>untuk pekerjaan dan kemerdekaan. Unjuk rasa ini diikuti antara 200.000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>hingga 250.000 orang, kebanyakan orang kulit hitam, tetapi juga ada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>beberapa ribu orang kulit putih yang bersimpati dengan perjuangan mereka.</w:t>
      </w:r>
    </w:p>
    <w:p w:rsidR="002421EF" w:rsidRPr="002421EF" w:rsidRDefault="002421EF" w:rsidP="002421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Pdt. King berulang kali menerima ancaman </w:t>
      </w:r>
      <w:proofErr w:type="gramStart"/>
      <w:r w:rsidRPr="002421EF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gramEnd"/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 dibunuh. Rumahnya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beberapa kali dibom orang yang membenci dia. Namun King </w:t>
      </w:r>
      <w:proofErr w:type="gramStart"/>
      <w:r w:rsidRPr="002421EF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gramEnd"/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 berpegang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pada prinsipnya untuk berjuang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tanpa menggunakan kekerasan. </w:t>
      </w:r>
      <w:proofErr w:type="gramStart"/>
      <w:r w:rsidRPr="002421EF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gramEnd"/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 bertekad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>untuk menggunakan cara-cara damai agar orang-orang kulit hitam memperoleh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hak-hak mereka yang setara. Bagaimana Pdt. King </w:t>
      </w:r>
      <w:proofErr w:type="gramStart"/>
      <w:r w:rsidRPr="002421E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gramEnd"/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 memperoleh kekuatan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yang begitu hebat? Ternyata dalam hidupnya Pdt. King </w:t>
      </w:r>
      <w:proofErr w:type="gramStart"/>
      <w:r w:rsidRPr="002421EF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gramEnd"/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 tekun berdoa.</w:t>
      </w:r>
    </w:p>
    <w:p w:rsidR="002421EF" w:rsidRPr="002421EF" w:rsidRDefault="002421EF" w:rsidP="002421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Beberapa doanya dapat dicantumkan di sini: </w:t>
      </w:r>
      <w:r w:rsidRPr="002421EF">
        <w:rPr>
          <w:rFonts w:ascii="Times New Roman" w:hAnsi="Times New Roman" w:cs="Times New Roman"/>
          <w:i/>
          <w:iCs/>
          <w:sz w:val="24"/>
          <w:szCs w:val="24"/>
          <w:lang w:val="en-US"/>
        </w:rPr>
        <w:t>“Tuhan, karuniailah kami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i/>
          <w:iCs/>
          <w:sz w:val="24"/>
          <w:szCs w:val="24"/>
          <w:lang w:val="en-US"/>
        </w:rPr>
        <w:t>kekuatan tubuh untuk terus berjuang demi kemerdekaan. Tuhan, berikan kami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i/>
          <w:iCs/>
          <w:sz w:val="24"/>
          <w:szCs w:val="24"/>
          <w:lang w:val="en-US"/>
        </w:rPr>
        <w:t>kekuatan untuk tetap tidak menggunakan kekerasan, meskipun kami mungkin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i/>
          <w:iCs/>
          <w:sz w:val="24"/>
          <w:szCs w:val="24"/>
          <w:lang w:val="en-US"/>
        </w:rPr>
        <w:t>menghadapi maut.”</w:t>
      </w:r>
    </w:p>
    <w:p w:rsidR="002421EF" w:rsidRPr="002421EF" w:rsidRDefault="002421EF" w:rsidP="002421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Dalam sebuah doanya yang </w:t>
      </w:r>
      <w:proofErr w:type="gramStart"/>
      <w:r w:rsidRPr="002421EF"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gramEnd"/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, Pdt. King mengatakan, </w:t>
      </w:r>
      <w:r w:rsidRPr="002421EF">
        <w:rPr>
          <w:rFonts w:ascii="Times New Roman" w:hAnsi="Times New Roman" w:cs="Times New Roman"/>
          <w:i/>
          <w:iCs/>
          <w:sz w:val="24"/>
          <w:szCs w:val="24"/>
          <w:lang w:val="en-US"/>
        </w:rPr>
        <w:t>“Tuhan,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i/>
          <w:iCs/>
          <w:sz w:val="24"/>
          <w:szCs w:val="24"/>
          <w:lang w:val="en-US"/>
        </w:rPr>
        <w:t>singkirkanlah segala kepahitan dari hatiku, dan berikan aku kekuatan dan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i/>
          <w:iCs/>
          <w:sz w:val="24"/>
          <w:szCs w:val="24"/>
          <w:lang w:val="en-US"/>
        </w:rPr>
        <w:t>keberanian untuk menghadapi bencana apapun yang mungkin menimpa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aku.”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Prinsip antikekerasan yang diberlakukan Pdt. King </w:t>
      </w:r>
      <w:proofErr w:type="gramStart"/>
      <w:r w:rsidRPr="002421EF">
        <w:rPr>
          <w:rFonts w:ascii="Times New Roman" w:hAnsi="Times New Roman" w:cs="Times New Roman"/>
          <w:sz w:val="24"/>
          <w:szCs w:val="24"/>
          <w:lang w:val="en-US"/>
        </w:rPr>
        <w:t>didasarkan</w:t>
      </w:r>
      <w:proofErr w:type="gramEnd"/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 pada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>ajaran Tuhan Yesus yang mengatakan, “Janganlah kamu melawan orang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>yang berbuat jahat kepadamu, melainkan siapa pun yang menampar pipi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kananmu, berilah juga kepadanya pipi kirimu.” (Mat. 5:39). </w:t>
      </w:r>
      <w:proofErr w:type="gramStart"/>
      <w:r w:rsidRPr="002421EF">
        <w:rPr>
          <w:rFonts w:ascii="Times New Roman" w:hAnsi="Times New Roman" w:cs="Times New Roman"/>
          <w:sz w:val="24"/>
          <w:szCs w:val="24"/>
          <w:lang w:val="en-US"/>
        </w:rPr>
        <w:t>Tentu tidak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>mudah memberlakukan ajaran ini di dalam kehidupan kita.</w:t>
      </w:r>
      <w:proofErr w:type="gramEnd"/>
    </w:p>
    <w:p w:rsidR="005975BC" w:rsidRDefault="002421EF" w:rsidP="00C014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Pdt. King </w:t>
      </w:r>
      <w:proofErr w:type="gramStart"/>
      <w:r w:rsidRPr="002421EF">
        <w:rPr>
          <w:rFonts w:ascii="Times New Roman" w:hAnsi="Times New Roman" w:cs="Times New Roman"/>
          <w:sz w:val="24"/>
          <w:szCs w:val="24"/>
          <w:lang w:val="en-US"/>
        </w:rPr>
        <w:t>dibunuh</w:t>
      </w:r>
      <w:proofErr w:type="gramEnd"/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 pada 4 April 1968 oleh orang yang membencinya. Namun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menjelang ajalnya, King </w:t>
      </w:r>
      <w:proofErr w:type="gramStart"/>
      <w:r w:rsidRPr="002421EF">
        <w:rPr>
          <w:rFonts w:ascii="Times New Roman" w:hAnsi="Times New Roman" w:cs="Times New Roman"/>
          <w:sz w:val="24"/>
          <w:szCs w:val="24"/>
          <w:lang w:val="en-US"/>
        </w:rPr>
        <w:t>berkata</w:t>
      </w:r>
      <w:proofErr w:type="gramEnd"/>
      <w:r w:rsidRPr="002421EF">
        <w:rPr>
          <w:rFonts w:ascii="Times New Roman" w:hAnsi="Times New Roman" w:cs="Times New Roman"/>
          <w:sz w:val="24"/>
          <w:szCs w:val="24"/>
          <w:lang w:val="en-US"/>
        </w:rPr>
        <w:t>, “Saya memaafkan orang itu.” Perjuangan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>Pdt. King pada tahun 1950-an hingga 1960-an itu baru terlihat buahnya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>ketika Barrack Obama, seorang berdarah campuran kulit putih (ibunya) 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>Afrika (ayahnya), terpilih menjadi presiden ke-44 Amerika Serikat terpilih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>pada tahun 2008. Semua ini rasanya tidak mungkin terjadi apabila Pdt. King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421E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gramEnd"/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 berjuang untuk hak-hak asasi orang-orang kulit hitam. Ini pun tidak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mungkin terjadi, apabila Pdt. King </w:t>
      </w:r>
      <w:proofErr w:type="gramStart"/>
      <w:r w:rsidRPr="002421E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gramEnd"/>
      <w:r w:rsidRPr="002421EF">
        <w:rPr>
          <w:rFonts w:ascii="Times New Roman" w:hAnsi="Times New Roman" w:cs="Times New Roman"/>
          <w:sz w:val="24"/>
          <w:szCs w:val="24"/>
          <w:lang w:val="en-US"/>
        </w:rPr>
        <w:t xml:space="preserve"> terinspirasi oleh ajaran Tuhan Yesus.</w:t>
      </w:r>
    </w:p>
    <w:p w:rsidR="00C014E1" w:rsidRDefault="00C014E1" w:rsidP="00C01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14E1" w:rsidRDefault="00C014E1" w:rsidP="00F536DB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kisah cerita diatas, apakah yang melatar belakangi perjuangan </w:t>
      </w:r>
      <w:r w:rsidR="00F536DB">
        <w:rPr>
          <w:rFonts w:ascii="Times New Roman" w:hAnsi="Times New Roman" w:cs="Times New Roman"/>
          <w:sz w:val="24"/>
          <w:szCs w:val="24"/>
        </w:rPr>
        <w:t>Pdt. King</w:t>
      </w:r>
      <w:proofErr w:type="gramStart"/>
      <w:r w:rsidR="00F536D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536DB" w:rsidRDefault="00F536DB" w:rsidP="00F536DB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Menurut kamu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makna dibalik perjuangan Pdt. King.</w:t>
      </w:r>
    </w:p>
    <w:p w:rsidR="00F536DB" w:rsidRDefault="00F536DB" w:rsidP="00F536DB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menjadi sumber kekuatan Pdt. King, sehingga ia dengan gigih memperjuangkan hak orang kulit hitam di Amerika.</w:t>
      </w:r>
    </w:p>
    <w:p w:rsidR="00F536DB" w:rsidRDefault="00F536DB" w:rsidP="00F536DB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hasil perjuangan dari Pdt King bagi orang kulit hitam di Amerika serikat.</w:t>
      </w:r>
    </w:p>
    <w:p w:rsidR="00F536DB" w:rsidRDefault="00F536DB" w:rsidP="00F536DB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perjuangan Pdt. King, disebut sebagai sebuah pelayanan..? </w:t>
      </w:r>
      <w:proofErr w:type="gramStart"/>
      <w:r>
        <w:rPr>
          <w:rFonts w:ascii="Times New Roman" w:hAnsi="Times New Roman" w:cs="Times New Roman"/>
          <w:sz w:val="24"/>
          <w:szCs w:val="24"/>
        </w:rPr>
        <w:t>jika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 mengapa. Jika tidak,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alasannya.</w:t>
      </w:r>
    </w:p>
    <w:p w:rsidR="00F536DB" w:rsidRPr="002421EF" w:rsidRDefault="00F536DB" w:rsidP="00F536DB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536DB" w:rsidRPr="002421EF" w:rsidSect="00ED32B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D51"/>
    <w:multiLevelType w:val="hybridMultilevel"/>
    <w:tmpl w:val="F7C617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DF3"/>
    <w:multiLevelType w:val="hybridMultilevel"/>
    <w:tmpl w:val="3754185E"/>
    <w:lvl w:ilvl="0" w:tplc="04090019">
      <w:start w:val="1"/>
      <w:numFmt w:val="low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83057D8"/>
    <w:multiLevelType w:val="hybridMultilevel"/>
    <w:tmpl w:val="8D36C9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73CF5"/>
    <w:multiLevelType w:val="hybridMultilevel"/>
    <w:tmpl w:val="71204D70"/>
    <w:lvl w:ilvl="0" w:tplc="04090019">
      <w:start w:val="1"/>
      <w:numFmt w:val="lowerLetter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1452EF1"/>
    <w:multiLevelType w:val="hybridMultilevel"/>
    <w:tmpl w:val="20966A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2288F"/>
    <w:multiLevelType w:val="hybridMultilevel"/>
    <w:tmpl w:val="3C6A35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22BAD"/>
    <w:multiLevelType w:val="hybridMultilevel"/>
    <w:tmpl w:val="B4663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E079D"/>
    <w:multiLevelType w:val="hybridMultilevel"/>
    <w:tmpl w:val="7B8AC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0694E"/>
    <w:multiLevelType w:val="hybridMultilevel"/>
    <w:tmpl w:val="746A88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2E7CD7"/>
    <w:multiLevelType w:val="hybridMultilevel"/>
    <w:tmpl w:val="4F0258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65DD3"/>
    <w:multiLevelType w:val="hybridMultilevel"/>
    <w:tmpl w:val="646C1B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D05EEC"/>
    <w:multiLevelType w:val="hybridMultilevel"/>
    <w:tmpl w:val="C0FAD5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874BF"/>
    <w:multiLevelType w:val="hybridMultilevel"/>
    <w:tmpl w:val="046C1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54F0D"/>
    <w:multiLevelType w:val="hybridMultilevel"/>
    <w:tmpl w:val="C848EB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AA2747"/>
    <w:multiLevelType w:val="hybridMultilevel"/>
    <w:tmpl w:val="071C11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D2195D"/>
    <w:multiLevelType w:val="hybridMultilevel"/>
    <w:tmpl w:val="99BA21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F01E2"/>
    <w:multiLevelType w:val="hybridMultilevel"/>
    <w:tmpl w:val="E4A66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27F6"/>
    <w:multiLevelType w:val="hybridMultilevel"/>
    <w:tmpl w:val="8B744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A2312"/>
    <w:multiLevelType w:val="hybridMultilevel"/>
    <w:tmpl w:val="31E228BE"/>
    <w:lvl w:ilvl="0" w:tplc="04090019">
      <w:start w:val="1"/>
      <w:numFmt w:val="low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>
    <w:nsid w:val="44FE0F64"/>
    <w:multiLevelType w:val="hybridMultilevel"/>
    <w:tmpl w:val="54F6FA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AF5480"/>
    <w:multiLevelType w:val="hybridMultilevel"/>
    <w:tmpl w:val="E146FD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43867"/>
    <w:multiLevelType w:val="hybridMultilevel"/>
    <w:tmpl w:val="F11077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D3A3D"/>
    <w:multiLevelType w:val="hybridMultilevel"/>
    <w:tmpl w:val="FFACF5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36815"/>
    <w:multiLevelType w:val="hybridMultilevel"/>
    <w:tmpl w:val="58B0EC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B01B5"/>
    <w:multiLevelType w:val="hybridMultilevel"/>
    <w:tmpl w:val="496C1A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101138"/>
    <w:multiLevelType w:val="hybridMultilevel"/>
    <w:tmpl w:val="AAEC9A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137874"/>
    <w:multiLevelType w:val="hybridMultilevel"/>
    <w:tmpl w:val="7EBEA4A8"/>
    <w:lvl w:ilvl="0" w:tplc="04090019">
      <w:start w:val="1"/>
      <w:numFmt w:val="low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>
    <w:nsid w:val="65D74189"/>
    <w:multiLevelType w:val="hybridMultilevel"/>
    <w:tmpl w:val="F048B4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1C6702"/>
    <w:multiLevelType w:val="hybridMultilevel"/>
    <w:tmpl w:val="E9C023DE"/>
    <w:lvl w:ilvl="0" w:tplc="04090019">
      <w:start w:val="1"/>
      <w:numFmt w:val="lowerLetter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>
    <w:nsid w:val="6F3D4C30"/>
    <w:multiLevelType w:val="hybridMultilevel"/>
    <w:tmpl w:val="4566A4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D84A92"/>
    <w:multiLevelType w:val="hybridMultilevel"/>
    <w:tmpl w:val="F14A6A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0A3B62"/>
    <w:multiLevelType w:val="hybridMultilevel"/>
    <w:tmpl w:val="DADA6E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4"/>
  </w:num>
  <w:num w:numId="4">
    <w:abstractNumId w:val="14"/>
  </w:num>
  <w:num w:numId="5">
    <w:abstractNumId w:val="16"/>
  </w:num>
  <w:num w:numId="6">
    <w:abstractNumId w:val="3"/>
  </w:num>
  <w:num w:numId="7">
    <w:abstractNumId w:val="27"/>
  </w:num>
  <w:num w:numId="8">
    <w:abstractNumId w:val="1"/>
  </w:num>
  <w:num w:numId="9">
    <w:abstractNumId w:val="28"/>
  </w:num>
  <w:num w:numId="10">
    <w:abstractNumId w:val="13"/>
  </w:num>
  <w:num w:numId="11">
    <w:abstractNumId w:val="30"/>
  </w:num>
  <w:num w:numId="12">
    <w:abstractNumId w:val="11"/>
  </w:num>
  <w:num w:numId="13">
    <w:abstractNumId w:val="31"/>
  </w:num>
  <w:num w:numId="14">
    <w:abstractNumId w:val="2"/>
  </w:num>
  <w:num w:numId="15">
    <w:abstractNumId w:val="18"/>
  </w:num>
  <w:num w:numId="16">
    <w:abstractNumId w:val="7"/>
  </w:num>
  <w:num w:numId="17">
    <w:abstractNumId w:val="29"/>
  </w:num>
  <w:num w:numId="18">
    <w:abstractNumId w:val="4"/>
  </w:num>
  <w:num w:numId="19">
    <w:abstractNumId w:val="23"/>
  </w:num>
  <w:num w:numId="20">
    <w:abstractNumId w:val="21"/>
  </w:num>
  <w:num w:numId="21">
    <w:abstractNumId w:val="12"/>
  </w:num>
  <w:num w:numId="22">
    <w:abstractNumId w:val="9"/>
  </w:num>
  <w:num w:numId="23">
    <w:abstractNumId w:val="15"/>
  </w:num>
  <w:num w:numId="24">
    <w:abstractNumId w:val="25"/>
  </w:num>
  <w:num w:numId="25">
    <w:abstractNumId w:val="8"/>
  </w:num>
  <w:num w:numId="26">
    <w:abstractNumId w:val="0"/>
  </w:num>
  <w:num w:numId="27">
    <w:abstractNumId w:val="26"/>
  </w:num>
  <w:num w:numId="28">
    <w:abstractNumId w:val="22"/>
  </w:num>
  <w:num w:numId="29">
    <w:abstractNumId w:val="5"/>
  </w:num>
  <w:num w:numId="30">
    <w:abstractNumId w:val="20"/>
  </w:num>
  <w:num w:numId="31">
    <w:abstractNumId w:val="6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A3E30"/>
    <w:rsid w:val="000A3E30"/>
    <w:rsid w:val="001B09A5"/>
    <w:rsid w:val="002421EF"/>
    <w:rsid w:val="004E703A"/>
    <w:rsid w:val="004F6B1C"/>
    <w:rsid w:val="005975BC"/>
    <w:rsid w:val="007070F1"/>
    <w:rsid w:val="00794807"/>
    <w:rsid w:val="0088674A"/>
    <w:rsid w:val="009F2E66"/>
    <w:rsid w:val="00B5668B"/>
    <w:rsid w:val="00BB0CF6"/>
    <w:rsid w:val="00BB12B3"/>
    <w:rsid w:val="00C014E1"/>
    <w:rsid w:val="00CE5FF5"/>
    <w:rsid w:val="00ED32B7"/>
    <w:rsid w:val="00F536DB"/>
    <w:rsid w:val="00F5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3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E3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ED3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5</cp:revision>
  <dcterms:created xsi:type="dcterms:W3CDTF">2020-11-15T11:54:00Z</dcterms:created>
  <dcterms:modified xsi:type="dcterms:W3CDTF">2020-11-18T14:21:00Z</dcterms:modified>
</cp:coreProperties>
</file>