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ED" w:rsidRDefault="00DF51ED" w:rsidP="00DF5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Materi Pembelajaran Daring</w:t>
      </w:r>
    </w:p>
    <w:p w:rsidR="00DF51ED" w:rsidRDefault="00DF51ED" w:rsidP="00DF5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Pertemuan ke-2</w:t>
      </w:r>
    </w:p>
    <w:p w:rsidR="00DF51ED" w:rsidRPr="00347D53" w:rsidRDefault="00DF51ED" w:rsidP="00DF5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47D53">
        <w:rPr>
          <w:rFonts w:ascii="Times New Roman" w:hAnsi="Times New Roman" w:cs="Times New Roman"/>
          <w:b/>
          <w:i/>
          <w:sz w:val="28"/>
          <w:szCs w:val="28"/>
          <w:u w:val="single"/>
        </w:rPr>
        <w:t>Oleh :</w:t>
      </w:r>
      <w:proofErr w:type="gramEnd"/>
      <w:r w:rsidRPr="00347D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Yonatan B. Natonis, S.Pd</w:t>
      </w:r>
    </w:p>
    <w:p w:rsidR="00DF51ED" w:rsidRDefault="00DF51ED" w:rsidP="00DF5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1ED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1ED" w:rsidRPr="006E15A4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A4">
        <w:rPr>
          <w:rFonts w:ascii="Times New Roman" w:hAnsi="Times New Roman" w:cs="Times New Roman"/>
          <w:sz w:val="24"/>
          <w:szCs w:val="24"/>
        </w:rPr>
        <w:t xml:space="preserve">Sekolah </w:t>
      </w:r>
      <w:r w:rsidRPr="006E15A4">
        <w:rPr>
          <w:rFonts w:ascii="Times New Roman" w:hAnsi="Times New Roman" w:cs="Times New Roman"/>
          <w:sz w:val="24"/>
          <w:szCs w:val="24"/>
        </w:rPr>
        <w:tab/>
      </w:r>
      <w:r w:rsidRPr="006E15A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F58F0">
        <w:rPr>
          <w:rFonts w:ascii="Times New Roman" w:hAnsi="Times New Roman" w:cs="Times New Roman"/>
          <w:sz w:val="24"/>
          <w:szCs w:val="24"/>
        </w:rPr>
        <w:t>SMP Angkasa Kupang</w:t>
      </w:r>
    </w:p>
    <w:p w:rsidR="00DF51ED" w:rsidRPr="006E15A4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A4">
        <w:rPr>
          <w:rFonts w:ascii="Times New Roman" w:hAnsi="Times New Roman" w:cs="Times New Roman"/>
          <w:sz w:val="24"/>
          <w:szCs w:val="24"/>
        </w:rPr>
        <w:t xml:space="preserve">Mata Pelajaran </w:t>
      </w:r>
      <w:r w:rsidRPr="006E15A4">
        <w:rPr>
          <w:rFonts w:ascii="Times New Roman" w:hAnsi="Times New Roman" w:cs="Times New Roman"/>
          <w:sz w:val="24"/>
          <w:szCs w:val="24"/>
        </w:rPr>
        <w:tab/>
        <w:t>: Pend Agama Kristen &amp; Budi Pekerti</w:t>
      </w:r>
    </w:p>
    <w:p w:rsidR="00DF51ED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A4">
        <w:rPr>
          <w:rFonts w:ascii="Times New Roman" w:hAnsi="Times New Roman" w:cs="Times New Roman"/>
          <w:sz w:val="24"/>
          <w:szCs w:val="24"/>
        </w:rPr>
        <w:t xml:space="preserve">Kelas/Sem </w:t>
      </w:r>
      <w:r w:rsidRPr="006E15A4">
        <w:rPr>
          <w:rFonts w:ascii="Times New Roman" w:hAnsi="Times New Roman" w:cs="Times New Roman"/>
          <w:sz w:val="24"/>
          <w:szCs w:val="24"/>
        </w:rPr>
        <w:tab/>
      </w:r>
      <w:r w:rsidRPr="006E15A4">
        <w:rPr>
          <w:rFonts w:ascii="Times New Roman" w:hAnsi="Times New Roman" w:cs="Times New Roman"/>
          <w:sz w:val="24"/>
          <w:szCs w:val="24"/>
        </w:rPr>
        <w:tab/>
        <w:t>: VIII/I</w:t>
      </w:r>
    </w:p>
    <w:p w:rsidR="00DF51ED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 pokok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Hidup beriman dan pengharapan.</w:t>
      </w:r>
    </w:p>
    <w:p w:rsidR="00DF51ED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Tahun pelajaran </w:t>
      </w:r>
      <w:r>
        <w:rPr>
          <w:rFonts w:ascii="Times New Roman" w:hAnsi="Times New Roman" w:cs="Times New Roman"/>
          <w:sz w:val="24"/>
          <w:szCs w:val="24"/>
        </w:rPr>
        <w:tab/>
        <w:t>: 2020/2021</w:t>
      </w:r>
    </w:p>
    <w:p w:rsidR="00DF51ED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1ED" w:rsidRPr="006E15A4" w:rsidRDefault="00DF51ED" w:rsidP="00DF5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1ED" w:rsidRPr="006E15A4" w:rsidRDefault="00DF51ED" w:rsidP="00DF51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15A4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DF51ED" w:rsidRDefault="00DF51ED" w:rsidP="00DF5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Dampak hidup berpengharapan.</w:t>
      </w:r>
    </w:p>
    <w:p w:rsidR="00DF51ED" w:rsidRDefault="00DF51ED" w:rsidP="00DF51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bagaimana memelihara Iman.</w:t>
      </w:r>
    </w:p>
    <w:p w:rsidR="00BA2B2C" w:rsidRPr="00BA2B2C" w:rsidRDefault="00BA2B2C" w:rsidP="00BA2B2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  <w:szCs w:val="24"/>
        </w:rPr>
      </w:pPr>
    </w:p>
    <w:p w:rsidR="00DF51ED" w:rsidRDefault="00DF51ED" w:rsidP="00BA2B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58F0">
        <w:rPr>
          <w:rFonts w:ascii="Times New Roman" w:hAnsi="Times New Roman" w:cs="Times New Roman"/>
          <w:b/>
          <w:sz w:val="24"/>
          <w:szCs w:val="24"/>
        </w:rPr>
        <w:t>Uraian Materi Pembelajaran.</w:t>
      </w:r>
    </w:p>
    <w:p w:rsidR="00BA2B2C" w:rsidRPr="00BA2B2C" w:rsidRDefault="00BA2B2C" w:rsidP="00BA2B2C">
      <w:pPr>
        <w:pStyle w:val="ListParagraph"/>
        <w:autoSpaceDE w:val="0"/>
        <w:autoSpaceDN w:val="0"/>
        <w:adjustRightInd w:val="0"/>
        <w:spacing w:before="240" w:after="0" w:line="360" w:lineRule="auto"/>
        <w:ind w:left="360"/>
        <w:rPr>
          <w:rFonts w:ascii="Times New Roman" w:hAnsi="Times New Roman" w:cs="Times New Roman"/>
          <w:b/>
          <w:sz w:val="12"/>
          <w:szCs w:val="24"/>
        </w:rPr>
      </w:pPr>
    </w:p>
    <w:p w:rsidR="00DF51ED" w:rsidRPr="00BA2B2C" w:rsidRDefault="00DF51ED" w:rsidP="00DF51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A2B2C">
        <w:rPr>
          <w:rFonts w:ascii="Times New Roman" w:hAnsi="Times New Roman" w:cs="Times New Roman"/>
          <w:b/>
          <w:sz w:val="24"/>
          <w:szCs w:val="24"/>
        </w:rPr>
        <w:t>Dampak hidup berpengharapan.</w:t>
      </w:r>
    </w:p>
    <w:p w:rsidR="00C85D6E" w:rsidRPr="00C85D6E" w:rsidRDefault="00C85D6E" w:rsidP="00C85D6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D6E">
        <w:rPr>
          <w:rFonts w:ascii="Times New Roman" w:hAnsi="Times New Roman" w:cs="Times New Roman"/>
          <w:sz w:val="24"/>
          <w:szCs w:val="24"/>
        </w:rPr>
        <w:t>Bagaimana iman dan pengharapan dapat bertumbuh?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Iman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>pengharapan tidak secara otomatis bertumbuh.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 xml:space="preserve"> Laksana tumbuhan 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>membutuhkan pupuk untuk bertumbuh, yaitu ibadah, berdoa dan membaca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 xml:space="preserve">Alkitab secara teratur dan terarah. 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Banyak tanda-tanda yang kita dapati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>sepanjang penjelasan Alkitab mengenai dampak dari hidup beriman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>berpengharapan.</w:t>
      </w:r>
      <w:proofErr w:type="gramEnd"/>
    </w:p>
    <w:p w:rsidR="00C85D6E" w:rsidRPr="00C85D6E" w:rsidRDefault="00C85D6E" w:rsidP="00133A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Tidak mengandalkan diri sendiri tetapi mengandalkan Tuhan (Yeremia 17:5-6).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Setia (Matius 25:1-30).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Taat (Kejadian 12:1-9).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Sanggup bersukacita dalam kesesakan (Kisah Rasul 16:19-40).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Sanggup bertahan dalam penderitaan (2 Kointus 4:14-18).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Berani bersaksi (Kisah Rasul 24-26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;Filipi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 xml:space="preserve"> 1:20).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Percaya segala sesuatu (Matius 6:25-34).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Memiliki pendirian yang teguh (Yosua 24:14-15).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Tidak mudah terpengaruh (Bilangan 14:25-30).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Memiliki keyakinan yang kokoh (Roma 1:16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;Roma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 xml:space="preserve"> 8:35-39).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Tidak menyesali kemalangan (2 Korintus 12:1-10).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Memiliki sikap hati yang benar (Daniel 1:1-21).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Tegar di tengah persoalan (Daniel 6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;Kisah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 xml:space="preserve"> Rasul 7).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Berani menanggung resiko (Daniel 3).</w:t>
      </w:r>
    </w:p>
    <w:p w:rsidR="00C85D6E" w:rsidRP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Tidak mengenal putus asa (1 Samuel 21-24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,26,27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>).</w:t>
      </w:r>
    </w:p>
    <w:p w:rsidR="00C85D6E" w:rsidRDefault="00C85D6E" w:rsidP="00C85D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Berpegang teguh pada janji Allah (Kejadian 15-20), dan sebagainya.</w:t>
      </w:r>
    </w:p>
    <w:p w:rsidR="00C85D6E" w:rsidRPr="00C85D6E" w:rsidRDefault="00C85D6E" w:rsidP="00C85D6E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5D6E">
        <w:rPr>
          <w:rFonts w:ascii="Times New Roman" w:hAnsi="Times New Roman" w:cs="Times New Roman"/>
          <w:sz w:val="24"/>
          <w:szCs w:val="24"/>
        </w:rPr>
        <w:lastRenderedPageBreak/>
        <w:t xml:space="preserve">Nabi Yeremia menulis,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“Diberkatilah orang yang mengandalkan TUHAN, yang menaruh harapannya pada TUHAN!</w:t>
      </w:r>
      <w:proofErr w:type="gramEnd"/>
      <w:r w:rsidRPr="00C85D6E">
        <w:rPr>
          <w:rFonts w:ascii="Times New Roman" w:hAnsi="Times New Roman" w:cs="Times New Roman"/>
          <w:i/>
          <w:iCs/>
          <w:sz w:val="24"/>
          <w:szCs w:val="24"/>
        </w:rPr>
        <w:t xml:space="preserve"> Ia akan seperti pohon yang ditanam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di tepi air, yang merambatkan akar-akarnya ke tepi batang air, dan yang tidak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mengalami datangnya panas terik, yang daunnya tetap hijau, yang tidak kuatir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 xml:space="preserve">dalam tahun kering, dan yang tidak berhenti menghasilkan buah.” </w:t>
      </w:r>
      <w:proofErr w:type="gramStart"/>
      <w:r w:rsidRPr="00C85D6E">
        <w:rPr>
          <w:rFonts w:ascii="Times New Roman" w:hAnsi="Times New Roman" w:cs="Times New Roman"/>
          <w:i/>
          <w:iCs/>
          <w:sz w:val="24"/>
          <w:szCs w:val="24"/>
        </w:rPr>
        <w:t>( Yeremia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17:7-8).</w:t>
      </w:r>
    </w:p>
    <w:p w:rsidR="00C85D6E" w:rsidRPr="00C85D6E" w:rsidRDefault="00C85D6E" w:rsidP="00C85D6E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 xml:space="preserve">Adapun Nabi Yesaya menulis,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“tetapi orang-orang yang menanti-nantikan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TUHAN mendapat kekuatan baru: mereka seumpama rajawali yang naik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terbang dengan kekuatan sayapnya; mereka berjalan dan tidak menjadi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i/>
          <w:iCs/>
          <w:sz w:val="24"/>
          <w:szCs w:val="24"/>
        </w:rPr>
        <w:t>lelah.”(Yes 40:31)</w:t>
      </w:r>
    </w:p>
    <w:p w:rsidR="00C85D6E" w:rsidRPr="00C85D6E" w:rsidRDefault="00C85D6E" w:rsidP="00C85D6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 xml:space="preserve">Orang yang berharap kepada TUHAN tidak 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 xml:space="preserve"> ditelantarkan, sebab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 xml:space="preserve">Dia-lah Bapa kita, pencipta, pemelihara dan penyelamat kita. 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Apakah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>dijanjikan TUHAN kepada orang-orang yang berharap kepada-Nya?</w:t>
      </w:r>
      <w:proofErr w:type="gramEnd"/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Tidak akan dikecewakan (Roma 5:5 band Lukas 1:5-24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,57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>-66).</w:t>
      </w:r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 xml:space="preserve">Tidak </w:t>
      </w:r>
      <w:proofErr w:type="gramStart"/>
      <w:r w:rsidRPr="00C85D6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C85D6E">
        <w:rPr>
          <w:rFonts w:ascii="Times New Roman" w:hAnsi="Times New Roman" w:cs="Times New Roman"/>
          <w:sz w:val="24"/>
          <w:szCs w:val="24"/>
        </w:rPr>
        <w:t xml:space="preserve"> dipermalukan (Roma 9:33 band 1 Raja-raja 18:20-46).</w:t>
      </w:r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Memperoleh pertolongan-Nya (Mazmur 37:24).</w:t>
      </w:r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Memperoleh pembelaan Allah (Zakaria 2:8 band 2 Tawarikh 20).</w:t>
      </w:r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Memperoleh berkat-berkat-Nya (Ulangan 8:18-20 band Ayub 42)</w:t>
      </w:r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Memiliki jaminan hidup kekal (Yohanes 3:16 band 14:1-14)</w:t>
      </w:r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Memperoleh kekuatan (1 Korintus 1:27-29 band Habakuk 6-8)</w:t>
      </w:r>
    </w:p>
    <w:p w:rsidR="00C85D6E" w:rsidRP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Memperoleh penghiburan (Matius 5:4;Yohanes 14:15-31)</w:t>
      </w:r>
    </w:p>
    <w:p w:rsidR="00C85D6E" w:rsidRDefault="00C85D6E" w:rsidP="00C85D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5D6E">
        <w:rPr>
          <w:rFonts w:ascii="Times New Roman" w:hAnsi="Times New Roman" w:cs="Times New Roman"/>
          <w:sz w:val="24"/>
          <w:szCs w:val="24"/>
        </w:rPr>
        <w:t>Akan mendapat kemerdekaan dari perbudakan kebinasaan (Roma 8:21),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D6E">
        <w:rPr>
          <w:rFonts w:ascii="Times New Roman" w:hAnsi="Times New Roman" w:cs="Times New Roman"/>
          <w:sz w:val="24"/>
          <w:szCs w:val="24"/>
        </w:rPr>
        <w:t>dan sebagainya.</w:t>
      </w:r>
    </w:p>
    <w:p w:rsidR="00BA2B2C" w:rsidRPr="00BA2B2C" w:rsidRDefault="00BA2B2C" w:rsidP="00BA2B2C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DF51ED" w:rsidRPr="00BA2B2C" w:rsidRDefault="00DF51ED" w:rsidP="00BA2B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A2B2C">
        <w:rPr>
          <w:rFonts w:ascii="Times New Roman" w:hAnsi="Times New Roman" w:cs="Times New Roman"/>
          <w:b/>
          <w:sz w:val="24"/>
          <w:szCs w:val="24"/>
        </w:rPr>
        <w:t>Bagaimana memelihara iman.</w:t>
      </w:r>
    </w:p>
    <w:p w:rsidR="00133A21" w:rsidRPr="00133A21" w:rsidRDefault="00133A21" w:rsidP="009B7934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3A21">
        <w:rPr>
          <w:rFonts w:ascii="Times New Roman" w:hAnsi="Times New Roman" w:cs="Times New Roman"/>
          <w:sz w:val="24"/>
          <w:szCs w:val="24"/>
        </w:rPr>
        <w:t xml:space="preserve">Dalam Kitab 2 Timotius 4:7 Rasul Paulus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menulis :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” Aku telah mengakhiri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pertandingan yang baik, aku telah mencapai garis akhir dan aku telah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memelihara iman. Sekarang telah tersedia bagiku mahkota kebenaran yang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33A21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gramEnd"/>
      <w:r w:rsidRPr="00133A21">
        <w:rPr>
          <w:rFonts w:ascii="Times New Roman" w:hAnsi="Times New Roman" w:cs="Times New Roman"/>
          <w:i/>
          <w:iCs/>
          <w:sz w:val="24"/>
          <w:szCs w:val="24"/>
        </w:rPr>
        <w:t xml:space="preserve"> dikaruniakan kepadaku oleh Tuhan, Hakim yang adil, pada hari-Nya;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tetapi bukan hanya kepadaku, melainkan juga kepada semua orang yang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merindukan kedatangan-Nya”.</w:t>
      </w:r>
    </w:p>
    <w:p w:rsidR="00133A21" w:rsidRPr="00133A21" w:rsidRDefault="00133A21" w:rsidP="009B7934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33A21">
        <w:rPr>
          <w:rFonts w:ascii="Times New Roman" w:hAnsi="Times New Roman" w:cs="Times New Roman"/>
          <w:sz w:val="24"/>
          <w:szCs w:val="24"/>
        </w:rPr>
        <w:t>Nampaknya Rasul Paulus mencoba menggambarkan betapa beratnya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upaya untuk mempertahankan dan memelihara iman.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tidak hanya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memelihara iman dengan berdoa, namun juga bersaksi memberitakan Injil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Kerajaan Allah, berani mengatakan kebenaran dan menegur yang bersalah,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 xml:space="preserve">memiliki penguasaan diri, sabar dan tabah dalam penderitaan. Itulah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Paulus memelihara iman dan pengalaman ini ia bagikan kepada Timotius.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Manusia di dalam dirinya sendiri tidak berdaya jika Roh Allah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mengaruniakan kepadanya kekuatan iman, pengertian dan pengharapan.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 xml:space="preserve">Allah memberikan Roh-Nya hanya untuk orang yang mentaati Dia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( Kisah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Para Rasul 5:32 ). Sejajar dengan itu, dalam Kitab Efesus 2:8-9 tertulis: “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Sebab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karena kasih karunia kamu diselamatkan oleh iman; itu bukan hasil usahamu,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tetapi pemberian Allah: itu bukan hasil pekerjaanmu: jangan ada orang yang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memegahkan diri.”</w:t>
      </w:r>
    </w:p>
    <w:p w:rsidR="009B7934" w:rsidRDefault="00133A21" w:rsidP="009B7934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3A21">
        <w:rPr>
          <w:rFonts w:ascii="Times New Roman" w:hAnsi="Times New Roman" w:cs="Times New Roman"/>
          <w:sz w:val="24"/>
          <w:szCs w:val="24"/>
        </w:rPr>
        <w:lastRenderedPageBreak/>
        <w:t>Dalam rangka mendukung pernyataan tersebut di atas, Efesus 6:13-18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menulis: “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Sebab itu ambillah seluruh perlengkapan senjata Allah, supaya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kamu dapat mengadakan perlawanan pada hari yang jahat itu dan tetap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berdiri, sesudah kamu menyelesaikan segala sesuatu. Jadi berdirilah tegap,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berikatpinggangkan kebenaran dan berbajuzirahkan keadilan, kakimu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berkasutkan kerelaan untuk memberitakan Injil damai sejahtera; dalam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segala keadaan pergunakanlah perisai iman, sebab dengan perisai itu kamu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akan dapat memadamkan semua panah api dari si jahat, dan terimalah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ketopong keselamatan dan pedang Roh, yaitu firman Allah, dalam segala doa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 xml:space="preserve">dan permohonan. </w:t>
      </w:r>
      <w:proofErr w:type="gramStart"/>
      <w:r w:rsidRPr="00133A21">
        <w:rPr>
          <w:rFonts w:ascii="Times New Roman" w:hAnsi="Times New Roman" w:cs="Times New Roman"/>
          <w:i/>
          <w:iCs/>
          <w:sz w:val="24"/>
          <w:szCs w:val="24"/>
        </w:rPr>
        <w:t>Berdoalah setiap waktu di dalam Roh dan berjaga-jagalah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dalam doamu itu dengan permohonan yang tak putus-putusnya untuk segala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i/>
          <w:iCs/>
          <w:sz w:val="24"/>
          <w:szCs w:val="24"/>
        </w:rPr>
        <w:t>orang Kudus”.</w:t>
      </w:r>
      <w:proofErr w:type="gramEnd"/>
      <w:r w:rsidRPr="00133A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33A21" w:rsidRDefault="00133A21" w:rsidP="009B7934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A21">
        <w:rPr>
          <w:rFonts w:ascii="Times New Roman" w:hAnsi="Times New Roman" w:cs="Times New Roman"/>
          <w:sz w:val="24"/>
          <w:szCs w:val="24"/>
        </w:rPr>
        <w:t>Perisai iman yang disebutkan di dalam bagian Kitab tersebut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ditutup dengan sebuah pernyataan, yaitu berdoalah setiap waktu dengan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permohonan yang tak putus-putusnya.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Artinya, manusia beriman harus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selalu mendekatkan diri kepada Allah dan melakukan kehendak-Nya.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Melalui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, orang beriman bisa datang lebih dekat kepada Tuhan.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menjaga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relasi orang beriman dengan Allah menjadi semakin akrab sehingga Allah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 xml:space="preserve">semakin dikenal.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Dengan berdoa kita dapat mengetahui apakah kehendak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Allah dalam hidup ini.</w:t>
      </w:r>
      <w:proofErr w:type="gramEnd"/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Dibaptis dan menjadi Kristen bukanlah satu-satunya jaminan keselamatan,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>melainkan mereka yang melakukan kehendak Allah.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Yaitu semua perintah</w:t>
      </w:r>
      <w:r w:rsidR="009B7934">
        <w:rPr>
          <w:rFonts w:ascii="Times New Roman" w:hAnsi="Times New Roman" w:cs="Times New Roman"/>
          <w:sz w:val="24"/>
          <w:szCs w:val="24"/>
        </w:rPr>
        <w:t xml:space="preserve"> </w:t>
      </w:r>
      <w:r w:rsidRPr="00133A21">
        <w:rPr>
          <w:rFonts w:ascii="Times New Roman" w:hAnsi="Times New Roman" w:cs="Times New Roman"/>
          <w:sz w:val="24"/>
          <w:szCs w:val="24"/>
        </w:rPr>
        <w:t xml:space="preserve">yang diajarkan dalam Alkitab </w:t>
      </w:r>
      <w:proofErr w:type="gramStart"/>
      <w:r w:rsidRPr="00133A21">
        <w:rPr>
          <w:rFonts w:ascii="Times New Roman" w:hAnsi="Times New Roman" w:cs="Times New Roman"/>
          <w:sz w:val="24"/>
          <w:szCs w:val="24"/>
        </w:rPr>
        <w:t>( Matius</w:t>
      </w:r>
      <w:proofErr w:type="gramEnd"/>
      <w:r w:rsidRPr="00133A21">
        <w:rPr>
          <w:rFonts w:ascii="Times New Roman" w:hAnsi="Times New Roman" w:cs="Times New Roman"/>
          <w:sz w:val="24"/>
          <w:szCs w:val="24"/>
        </w:rPr>
        <w:t xml:space="preserve"> 7:</w:t>
      </w:r>
      <w:r w:rsidR="009B7934">
        <w:rPr>
          <w:rFonts w:ascii="Times New Roman" w:hAnsi="Times New Roman" w:cs="Times New Roman"/>
          <w:sz w:val="24"/>
          <w:szCs w:val="24"/>
        </w:rPr>
        <w:t>21 ).</w:t>
      </w:r>
    </w:p>
    <w:p w:rsidR="009B7934" w:rsidRPr="00740FB9" w:rsidRDefault="009B7934" w:rsidP="009B79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40FB9">
        <w:rPr>
          <w:rFonts w:ascii="Times New Roman" w:hAnsi="Times New Roman" w:cs="Times New Roman"/>
          <w:b/>
          <w:sz w:val="24"/>
          <w:szCs w:val="24"/>
        </w:rPr>
        <w:t>Ciri-ciri orang yang memelihara Iman.</w:t>
      </w:r>
    </w:p>
    <w:p w:rsidR="009B7934" w:rsidRPr="00FF58F0" w:rsidRDefault="009B7934" w:rsidP="00FF58F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F58F0">
        <w:rPr>
          <w:rFonts w:ascii="Times New Roman" w:hAnsi="Times New Roman" w:cs="Times New Roman"/>
          <w:sz w:val="24"/>
          <w:szCs w:val="24"/>
        </w:rPr>
        <w:t xml:space="preserve">Tiap manusia mempunyai harapan </w:t>
      </w:r>
      <w:proofErr w:type="gramStart"/>
      <w:r w:rsidRPr="00FF58F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F58F0">
        <w:rPr>
          <w:rFonts w:ascii="Times New Roman" w:hAnsi="Times New Roman" w:cs="Times New Roman"/>
          <w:sz w:val="24"/>
          <w:szCs w:val="24"/>
        </w:rPr>
        <w:t xml:space="preserve"> kebahagiaan sejati yang telah</w:t>
      </w:r>
      <w:r w:rsidR="00FF58F0">
        <w:rPr>
          <w:rFonts w:ascii="Times New Roman" w:hAnsi="Times New Roman" w:cs="Times New Roman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sz w:val="24"/>
          <w:szCs w:val="24"/>
        </w:rPr>
        <w:t xml:space="preserve">ditanamkan dalam setiap hati manusia. </w:t>
      </w:r>
      <w:proofErr w:type="gramStart"/>
      <w:r w:rsidRPr="00FF58F0">
        <w:rPr>
          <w:rFonts w:ascii="Times New Roman" w:hAnsi="Times New Roman" w:cs="Times New Roman"/>
          <w:sz w:val="24"/>
          <w:szCs w:val="24"/>
        </w:rPr>
        <w:t>Harapan ini adalah suatu keinginan</w:t>
      </w:r>
      <w:r w:rsidR="00FF58F0">
        <w:rPr>
          <w:rFonts w:ascii="Times New Roman" w:hAnsi="Times New Roman" w:cs="Times New Roman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sz w:val="24"/>
          <w:szCs w:val="24"/>
        </w:rPr>
        <w:t>hati berdasarkan iman.</w:t>
      </w:r>
      <w:proofErr w:type="gramEnd"/>
      <w:r w:rsidRPr="00FF58F0">
        <w:rPr>
          <w:rFonts w:ascii="Times New Roman" w:hAnsi="Times New Roman" w:cs="Times New Roman"/>
          <w:sz w:val="24"/>
          <w:szCs w:val="24"/>
        </w:rPr>
        <w:t xml:space="preserve"> Tanpa iman, maka manusia tidak </w:t>
      </w:r>
      <w:proofErr w:type="gramStart"/>
      <w:r w:rsidRPr="00FF58F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F58F0">
        <w:rPr>
          <w:rFonts w:ascii="Times New Roman" w:hAnsi="Times New Roman" w:cs="Times New Roman"/>
          <w:sz w:val="24"/>
          <w:szCs w:val="24"/>
        </w:rPr>
        <w:t xml:space="preserve"> mempunyai</w:t>
      </w:r>
      <w:r w:rsidR="00FF58F0">
        <w:rPr>
          <w:rFonts w:ascii="Times New Roman" w:hAnsi="Times New Roman" w:cs="Times New Roman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sz w:val="24"/>
          <w:szCs w:val="24"/>
        </w:rPr>
        <w:t>pengharapan. Harapan inilah yang membuat manusia bertahan menanggung</w:t>
      </w:r>
      <w:r w:rsidR="00FF58F0">
        <w:rPr>
          <w:rFonts w:ascii="Times New Roman" w:hAnsi="Times New Roman" w:cs="Times New Roman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sz w:val="24"/>
          <w:szCs w:val="24"/>
        </w:rPr>
        <w:t xml:space="preserve">segala macam penderitaan dan kesulitan hidup, karena berharap </w:t>
      </w:r>
      <w:proofErr w:type="gramStart"/>
      <w:r w:rsidRPr="00FF58F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FF58F0">
        <w:rPr>
          <w:rFonts w:ascii="Times New Roman" w:hAnsi="Times New Roman" w:cs="Times New Roman"/>
          <w:sz w:val="24"/>
          <w:szCs w:val="24"/>
        </w:rPr>
        <w:t xml:space="preserve"> kehidupan</w:t>
      </w:r>
      <w:r w:rsidR="00FF58F0">
        <w:rPr>
          <w:rFonts w:ascii="Times New Roman" w:hAnsi="Times New Roman" w:cs="Times New Roman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sz w:val="24"/>
          <w:szCs w:val="24"/>
        </w:rPr>
        <w:t xml:space="preserve">kekal di surga. </w:t>
      </w:r>
      <w:proofErr w:type="gramStart"/>
      <w:r w:rsidRPr="00FF58F0">
        <w:rPr>
          <w:rFonts w:ascii="Times New Roman" w:hAnsi="Times New Roman" w:cs="Times New Roman"/>
          <w:sz w:val="24"/>
          <w:szCs w:val="24"/>
        </w:rPr>
        <w:t>Harapan yang membuat manusia dapat berdiri tegak di tengahtengah</w:t>
      </w:r>
      <w:r w:rsidR="00FF58F0">
        <w:rPr>
          <w:rFonts w:ascii="Times New Roman" w:hAnsi="Times New Roman" w:cs="Times New Roman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sz w:val="24"/>
          <w:szCs w:val="24"/>
        </w:rPr>
        <w:t>berbagai persoalan dan tantangan kehidupan.</w:t>
      </w:r>
      <w:proofErr w:type="gramEnd"/>
      <w:r w:rsidRPr="00FF58F0">
        <w:rPr>
          <w:rFonts w:ascii="Times New Roman" w:hAnsi="Times New Roman" w:cs="Times New Roman"/>
          <w:sz w:val="24"/>
          <w:szCs w:val="24"/>
        </w:rPr>
        <w:t xml:space="preserve"> Orang yang memelihara</w:t>
      </w:r>
      <w:r w:rsidR="00FF58F0">
        <w:rPr>
          <w:rFonts w:ascii="Times New Roman" w:hAnsi="Times New Roman" w:cs="Times New Roman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sz w:val="24"/>
          <w:szCs w:val="24"/>
        </w:rPr>
        <w:t>iman adalah mer</w:t>
      </w:r>
      <w:r w:rsidR="00FF58F0">
        <w:rPr>
          <w:rFonts w:ascii="Times New Roman" w:hAnsi="Times New Roman" w:cs="Times New Roman"/>
          <w:sz w:val="24"/>
          <w:szCs w:val="24"/>
        </w:rPr>
        <w:t xml:space="preserve">eka yang memiliki sikap </w:t>
      </w:r>
      <w:proofErr w:type="gramStart"/>
      <w:r w:rsidR="00FF58F0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9B7934" w:rsidRPr="00D167F4" w:rsidRDefault="009B7934" w:rsidP="00FF5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  <w:r w:rsidRPr="00D167F4">
        <w:rPr>
          <w:rFonts w:ascii="Times New Roman" w:hAnsi="Times New Roman" w:cs="Times New Roman"/>
          <w:b/>
          <w:bCs/>
          <w:color w:val="000000"/>
        </w:rPr>
        <w:t>Bijaksana dalam memposisikan diri ditengah krisis yang sedang dihadapi</w:t>
      </w:r>
      <w:r w:rsidR="00FF58F0" w:rsidRPr="00D167F4">
        <w:rPr>
          <w:rFonts w:ascii="Times New Roman" w:hAnsi="Times New Roman" w:cs="Times New Roman"/>
          <w:b/>
          <w:bCs/>
          <w:color w:val="000000"/>
        </w:rPr>
        <w:t>.</w:t>
      </w:r>
    </w:p>
    <w:p w:rsidR="009B7934" w:rsidRDefault="009B7934" w:rsidP="00FF58F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8F0">
        <w:rPr>
          <w:rFonts w:ascii="Times New Roman" w:hAnsi="Times New Roman" w:cs="Times New Roman"/>
          <w:color w:val="000000"/>
          <w:sz w:val="24"/>
          <w:szCs w:val="24"/>
        </w:rPr>
        <w:t>Dalam Daniel 1:8, Sadrakh, Mesakh dan Abednego memiliki iman bahwa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pembuangan yang dialaminya memiliki dimensi pengajaran sehingga mereka peka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bagaimana seharusnya mengambil sikap.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Karena iman, mereka tidak menyantap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makanan yang diberikan raja dengan kemewahannya.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Karena iman, mereka percaya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lebih bugar dengan santapan sederhana.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Itulah praktik peran iman mereka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yaitu tahu memposisikan diri di tengah krisis.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Mereka tidak mau menyembah patung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berhala raja meskipun diancam hukuman berat.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Sebagai akibat dari ketaatan kepada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Tuhan, mereka dicampakkan dalam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api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yang bernyala namun Tuhan menyelamatkan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mereka.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Hasilnya, raja pun takluk kepada Tuhan yang mereka sembah.</w:t>
      </w:r>
      <w:proofErr w:type="gramEnd"/>
    </w:p>
    <w:p w:rsidR="00740FB9" w:rsidRPr="00FF58F0" w:rsidRDefault="00740FB9" w:rsidP="00FF58F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34" w:rsidRPr="00D167F4" w:rsidRDefault="009B7934" w:rsidP="00FF5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  <w:r w:rsidRPr="00D167F4">
        <w:rPr>
          <w:rFonts w:ascii="Times New Roman" w:hAnsi="Times New Roman" w:cs="Times New Roman"/>
          <w:b/>
          <w:bCs/>
          <w:color w:val="000000"/>
        </w:rPr>
        <w:lastRenderedPageBreak/>
        <w:t xml:space="preserve">Tetap menghormati </w:t>
      </w:r>
      <w:proofErr w:type="gramStart"/>
      <w:r w:rsidRPr="00D167F4">
        <w:rPr>
          <w:rFonts w:ascii="Times New Roman" w:hAnsi="Times New Roman" w:cs="Times New Roman"/>
          <w:b/>
          <w:bCs/>
          <w:color w:val="000000"/>
        </w:rPr>
        <w:t>norma</w:t>
      </w:r>
      <w:proofErr w:type="gramEnd"/>
      <w:r w:rsidRPr="00D167F4">
        <w:rPr>
          <w:rFonts w:ascii="Times New Roman" w:hAnsi="Times New Roman" w:cs="Times New Roman"/>
          <w:b/>
          <w:bCs/>
          <w:color w:val="000000"/>
        </w:rPr>
        <w:t xml:space="preserve"> sosial masyarakat</w:t>
      </w:r>
      <w:r w:rsidR="00477958" w:rsidRPr="00D167F4">
        <w:rPr>
          <w:rFonts w:ascii="Times New Roman" w:hAnsi="Times New Roman" w:cs="Times New Roman"/>
          <w:b/>
          <w:bCs/>
          <w:color w:val="000000"/>
        </w:rPr>
        <w:t>.</w:t>
      </w:r>
    </w:p>
    <w:p w:rsidR="00FF58F0" w:rsidRDefault="009B7934" w:rsidP="00FF58F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Konteks hidup Daniel dan kawan-kawan di tengah lingkungan 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pluralistic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mirip dengan konteks Indonesia yang majemuk.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Namun Daniel yang beriman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tidak menjadikannya langsung menolak semua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norma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sosial masyarakat. Contoh,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Daniel mengikuti kebiasaan setempat dalam memberi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salam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kepada raja dan ia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tidak keberatan ketika nama mereka diganti dengan nama Babel.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7934" w:rsidRPr="00D167F4" w:rsidRDefault="009B7934" w:rsidP="00FF5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  <w:r w:rsidRPr="00D167F4">
        <w:rPr>
          <w:rFonts w:ascii="Times New Roman" w:hAnsi="Times New Roman" w:cs="Times New Roman"/>
          <w:b/>
          <w:bCs/>
          <w:color w:val="000000"/>
        </w:rPr>
        <w:t>Menerima keterbatasannya sebagai manusia</w:t>
      </w:r>
      <w:r w:rsidR="00FF58F0" w:rsidRPr="00D167F4">
        <w:rPr>
          <w:rFonts w:ascii="Times New Roman" w:hAnsi="Times New Roman" w:cs="Times New Roman"/>
          <w:b/>
          <w:bCs/>
          <w:color w:val="000000"/>
        </w:rPr>
        <w:t>.</w:t>
      </w:r>
    </w:p>
    <w:p w:rsidR="009B7934" w:rsidRPr="00FF58F0" w:rsidRDefault="009B7934" w:rsidP="00FF58F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Manusia adalah makhluk yang diciptakan Allah.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Sebagai ciptaan, manusia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memiliki keterbatasan.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Dapatkah kamu menyebutkan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saja keterbatasan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manusia?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Karena keterbatasan itu maka manusia menggantungkan hidupnya pada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Tuhan.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Percaya dan memberikan diri dipimpin oleh Tuhan tidak berarti manusia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bersikap pasif.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Orang beriman termotivasi untuk belajar dan bekerja dengan giat.</w:t>
      </w:r>
      <w:proofErr w:type="gramEnd"/>
    </w:p>
    <w:p w:rsidR="009B7934" w:rsidRPr="00D167F4" w:rsidRDefault="009B7934" w:rsidP="00FF5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  <w:r w:rsidRPr="00D167F4">
        <w:rPr>
          <w:rFonts w:ascii="Times New Roman" w:hAnsi="Times New Roman" w:cs="Times New Roman"/>
          <w:b/>
          <w:bCs/>
          <w:color w:val="000000"/>
        </w:rPr>
        <w:t>Terus menjaga dan membina hubungan yang akrab dengan Tuhan melalui</w:t>
      </w:r>
      <w:r w:rsidR="00FF58F0" w:rsidRPr="00D167F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D167F4">
        <w:rPr>
          <w:rFonts w:ascii="Times New Roman" w:hAnsi="Times New Roman" w:cs="Times New Roman"/>
          <w:b/>
          <w:bCs/>
          <w:color w:val="000000"/>
        </w:rPr>
        <w:t>doa</w:t>
      </w:r>
      <w:proofErr w:type="gramEnd"/>
      <w:r w:rsidRPr="00D167F4">
        <w:rPr>
          <w:rFonts w:ascii="Times New Roman" w:hAnsi="Times New Roman" w:cs="Times New Roman"/>
          <w:b/>
          <w:bCs/>
          <w:color w:val="000000"/>
        </w:rPr>
        <w:t xml:space="preserve"> dan membaca Alkitab</w:t>
      </w:r>
      <w:r w:rsidR="00FF58F0" w:rsidRPr="00D167F4">
        <w:rPr>
          <w:rFonts w:ascii="Times New Roman" w:hAnsi="Times New Roman" w:cs="Times New Roman"/>
          <w:b/>
          <w:bCs/>
          <w:color w:val="000000"/>
        </w:rPr>
        <w:t>.</w:t>
      </w:r>
    </w:p>
    <w:p w:rsidR="009B7934" w:rsidRPr="00FF58F0" w:rsidRDefault="009B7934" w:rsidP="00FF58F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Berbagai persoalan yang dihadapi dalam hidup baik itu menyenangkan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maupun tidak, dalam segala situasi orang beriman tetap memelihara hubungan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yang akrab dengan Tuhan.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Hal itu dilakukan melalui kesetiaan dalam berdoa dan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membaca Alkitab.</w:t>
      </w:r>
      <w:proofErr w:type="gramEnd"/>
    </w:p>
    <w:p w:rsidR="009B7934" w:rsidRPr="00D167F4" w:rsidRDefault="009B7934" w:rsidP="00FF5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  <w:r w:rsidRPr="00D167F4">
        <w:rPr>
          <w:rFonts w:ascii="Times New Roman" w:hAnsi="Times New Roman" w:cs="Times New Roman"/>
          <w:b/>
          <w:bCs/>
          <w:color w:val="000000"/>
        </w:rPr>
        <w:t>Tetap setia apapun keadaannya</w:t>
      </w:r>
      <w:r w:rsidR="00FF58F0" w:rsidRPr="00D167F4">
        <w:rPr>
          <w:rFonts w:ascii="Times New Roman" w:hAnsi="Times New Roman" w:cs="Times New Roman"/>
          <w:b/>
          <w:bCs/>
          <w:color w:val="000000"/>
        </w:rPr>
        <w:t>.</w:t>
      </w:r>
    </w:p>
    <w:p w:rsidR="009B7934" w:rsidRPr="00FF58F0" w:rsidRDefault="009B7934" w:rsidP="00FF58F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Orang beriman tetap setia dan percaya pada Tuhan dalam menghadapi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berbagai masalah kehidupan.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Iman mereka tidak pernah surut dan tidak hilang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percaya kepada Tuhan.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Terkadang menghadapi masalah, apalagi jika masalah itu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berat, manusia cenderung meragukan Tuhan.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Bangsa Israel sering melakukannya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ketika mereka berada di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padang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gurun, padahal Tuhan telah melakukan banyak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mujizat bagi mereka.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Ketika menghadapi kesukaran mereka bersungut-sungut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dan meragukan Tuhan.</w:t>
      </w:r>
      <w:proofErr w:type="gramEnd"/>
    </w:p>
    <w:p w:rsidR="009B7934" w:rsidRPr="00D167F4" w:rsidRDefault="009B7934" w:rsidP="00FF58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  <w:r w:rsidRPr="00D167F4">
        <w:rPr>
          <w:rFonts w:ascii="Times New Roman" w:hAnsi="Times New Roman" w:cs="Times New Roman"/>
          <w:b/>
          <w:bCs/>
          <w:color w:val="000000"/>
        </w:rPr>
        <w:t>Menerima baik-buruknya peristiwa kehidupan sebagai kedaulatan Tuhan</w:t>
      </w:r>
      <w:r w:rsidR="00FF58F0" w:rsidRPr="00D167F4">
        <w:rPr>
          <w:rFonts w:ascii="Times New Roman" w:hAnsi="Times New Roman" w:cs="Times New Roman"/>
          <w:b/>
          <w:bCs/>
          <w:color w:val="000000"/>
        </w:rPr>
        <w:t>.</w:t>
      </w:r>
    </w:p>
    <w:p w:rsidR="009B7934" w:rsidRDefault="009B7934" w:rsidP="00FF58F0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Orang beriman menerima berbagai peristiwa yang terjadi dalam kehidupannya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seraya mengakui kedaulatan Allah dalam hidupnya.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Hal ini berbeda dengan sikap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“pasrah” yang fatalistik.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Tentu saja dalam menghadapi masalah, orang beriman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58F0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FF58F0">
        <w:rPr>
          <w:rFonts w:ascii="Times New Roman" w:hAnsi="Times New Roman" w:cs="Times New Roman"/>
          <w:color w:val="000000"/>
          <w:sz w:val="24"/>
          <w:szCs w:val="24"/>
        </w:rPr>
        <w:t xml:space="preserve"> berupaya mengatasinya tetapi tidak mengandalkan kemampuannya sendiri</w:t>
      </w:r>
      <w:r w:rsidR="00FF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58F0">
        <w:rPr>
          <w:rFonts w:ascii="Times New Roman" w:hAnsi="Times New Roman" w:cs="Times New Roman"/>
          <w:color w:val="000000"/>
          <w:sz w:val="24"/>
          <w:szCs w:val="24"/>
        </w:rPr>
        <w:t>namun sambil berupaya mereka tetap berdoa dan percaya kepada Tuhan.</w:t>
      </w:r>
    </w:p>
    <w:p w:rsidR="00740FB9" w:rsidRPr="00FF58F0" w:rsidRDefault="00D167F4" w:rsidP="00D167F4">
      <w:pPr>
        <w:tabs>
          <w:tab w:val="left" w:pos="570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51ED" w:rsidRDefault="00DF51ED" w:rsidP="00740FB9">
      <w:pPr>
        <w:pStyle w:val="ListParagraph"/>
        <w:autoSpaceDE w:val="0"/>
        <w:autoSpaceDN w:val="0"/>
        <w:adjustRightInd w:val="0"/>
        <w:spacing w:before="240"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Lembar Kerja Siswa (LKS)</w:t>
      </w:r>
      <w:r w:rsidR="00CF7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D18" w:rsidRPr="00BA2B2C" w:rsidRDefault="00BA2B2C" w:rsidP="00BA2B2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B2C">
        <w:rPr>
          <w:rFonts w:ascii="Times New Roman" w:hAnsi="Times New Roman" w:cs="Times New Roman"/>
          <w:sz w:val="24"/>
          <w:szCs w:val="24"/>
        </w:rPr>
        <w:t>Sebutkanlah 8 Dampak hidup beriman kepada Yesus di dalam dirimu.</w:t>
      </w:r>
    </w:p>
    <w:p w:rsidR="00BA2B2C" w:rsidRPr="00BA2B2C" w:rsidRDefault="00BA2B2C" w:rsidP="00BA2B2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B2C">
        <w:rPr>
          <w:rFonts w:ascii="Times New Roman" w:hAnsi="Times New Roman" w:cs="Times New Roman"/>
          <w:sz w:val="24"/>
          <w:szCs w:val="24"/>
        </w:rPr>
        <w:t xml:space="preserve">Jelaskan bagaimana </w:t>
      </w:r>
      <w:proofErr w:type="gramStart"/>
      <w:r w:rsidRPr="00BA2B2C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BA2B2C">
        <w:rPr>
          <w:rFonts w:ascii="Times New Roman" w:hAnsi="Times New Roman" w:cs="Times New Roman"/>
          <w:sz w:val="24"/>
          <w:szCs w:val="24"/>
        </w:rPr>
        <w:t xml:space="preserve"> seorang memelihara iman</w:t>
      </w:r>
      <w:r>
        <w:rPr>
          <w:rFonts w:ascii="Times New Roman" w:hAnsi="Times New Roman" w:cs="Times New Roman"/>
          <w:sz w:val="24"/>
          <w:szCs w:val="24"/>
        </w:rPr>
        <w:t>nya, sehingga imannya terus bertumbuh.</w:t>
      </w:r>
    </w:p>
    <w:p w:rsidR="00BA2B2C" w:rsidRPr="00BA2B2C" w:rsidRDefault="00477958" w:rsidP="00BA2B2C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Sebukan masing-masing 5 ciri orang beriman dan orang tidak beriman.</w:t>
      </w:r>
    </w:p>
    <w:sectPr w:rsidR="00BA2B2C" w:rsidRPr="00BA2B2C" w:rsidSect="00DE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F66"/>
    <w:multiLevelType w:val="hybridMultilevel"/>
    <w:tmpl w:val="511044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0C1E91"/>
    <w:multiLevelType w:val="hybridMultilevel"/>
    <w:tmpl w:val="A33E1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80683"/>
    <w:multiLevelType w:val="hybridMultilevel"/>
    <w:tmpl w:val="F5A8F5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A00F0"/>
    <w:multiLevelType w:val="hybridMultilevel"/>
    <w:tmpl w:val="359E3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CB2E26"/>
    <w:multiLevelType w:val="hybridMultilevel"/>
    <w:tmpl w:val="405676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C55B6"/>
    <w:multiLevelType w:val="hybridMultilevel"/>
    <w:tmpl w:val="DDE67F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A3519D"/>
    <w:multiLevelType w:val="hybridMultilevel"/>
    <w:tmpl w:val="93D62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F51ED"/>
    <w:rsid w:val="00133A21"/>
    <w:rsid w:val="003F7969"/>
    <w:rsid w:val="00477958"/>
    <w:rsid w:val="00740FB9"/>
    <w:rsid w:val="009B7934"/>
    <w:rsid w:val="00B3309D"/>
    <w:rsid w:val="00BA2B2C"/>
    <w:rsid w:val="00C85D6E"/>
    <w:rsid w:val="00CF7391"/>
    <w:rsid w:val="00D167F4"/>
    <w:rsid w:val="00DC2617"/>
    <w:rsid w:val="00DE0D18"/>
    <w:rsid w:val="00DF51ED"/>
    <w:rsid w:val="00F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4</cp:revision>
  <dcterms:created xsi:type="dcterms:W3CDTF">2020-07-28T10:57:00Z</dcterms:created>
  <dcterms:modified xsi:type="dcterms:W3CDTF">2080-01-08T11:01:00Z</dcterms:modified>
</cp:coreProperties>
</file>